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0BA3" w:rsidRDefault="00932CBE" w:rsidP="00AA0BA3">
      <w:pPr>
        <w:jc w:val="center"/>
        <w:rPr>
          <w:rFonts w:ascii="Calibri Light" w:hAnsi="Calibri Light" w:cs="Calibri"/>
          <w:sz w:val="24"/>
        </w:rPr>
      </w:pPr>
      <w:r w:rsidRPr="00932CBE">
        <w:rPr>
          <w:rFonts w:ascii="Calibri Light" w:hAnsi="Calibri Light" w:cs="Calibri"/>
          <w:noProof/>
          <w:sz w:val="24"/>
          <w:lang w:eastAsia="fr-FR"/>
        </w:rPr>
        <w:drawing>
          <wp:anchor distT="0" distB="0" distL="114300" distR="114300" simplePos="0" relativeHeight="251671552" behindDoc="0" locked="0" layoutInCell="1" allowOverlap="1" wp14:anchorId="1BD77117" wp14:editId="331A330F">
            <wp:simplePos x="0" y="0"/>
            <wp:positionH relativeFrom="column">
              <wp:posOffset>5270500</wp:posOffset>
            </wp:positionH>
            <wp:positionV relativeFrom="paragraph">
              <wp:posOffset>-92075</wp:posOffset>
            </wp:positionV>
            <wp:extent cx="753110" cy="770890"/>
            <wp:effectExtent l="0" t="0" r="8890" b="0"/>
            <wp:wrapNone/>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110" cy="770890"/>
                    </a:xfrm>
                    <a:prstGeom prst="rect">
                      <a:avLst/>
                    </a:prstGeom>
                  </pic:spPr>
                </pic:pic>
              </a:graphicData>
            </a:graphic>
            <wp14:sizeRelH relativeFrom="page">
              <wp14:pctWidth>0</wp14:pctWidth>
            </wp14:sizeRelH>
            <wp14:sizeRelV relativeFrom="page">
              <wp14:pctHeight>0</wp14:pctHeight>
            </wp14:sizeRelV>
          </wp:anchor>
        </w:drawing>
      </w:r>
      <w:r>
        <w:rPr>
          <w:rFonts w:ascii="Calibri Light" w:hAnsi="Calibri Light" w:cs="Calibri"/>
          <w:i/>
          <w:noProof/>
          <w:sz w:val="32"/>
          <w:lang w:eastAsia="fr-FR"/>
        </w:rPr>
        <w:drawing>
          <wp:anchor distT="0" distB="0" distL="114300" distR="114300" simplePos="0" relativeHeight="251670528" behindDoc="0" locked="0" layoutInCell="1" allowOverlap="1" wp14:anchorId="0982D385" wp14:editId="7AF94890">
            <wp:simplePos x="0" y="0"/>
            <wp:positionH relativeFrom="column">
              <wp:posOffset>3632835</wp:posOffset>
            </wp:positionH>
            <wp:positionV relativeFrom="paragraph">
              <wp:posOffset>-172085</wp:posOffset>
            </wp:positionV>
            <wp:extent cx="1152525" cy="889000"/>
            <wp:effectExtent l="0" t="0" r="9525" b="635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maladies rares + dec linaisons - ve╠üctorise╠üs-0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52525" cy="889000"/>
                    </a:xfrm>
                    <a:prstGeom prst="rect">
                      <a:avLst/>
                    </a:prstGeom>
                  </pic:spPr>
                </pic:pic>
              </a:graphicData>
            </a:graphic>
            <wp14:sizeRelH relativeFrom="page">
              <wp14:pctWidth>0</wp14:pctWidth>
            </wp14:sizeRelH>
            <wp14:sizeRelV relativeFrom="page">
              <wp14:pctHeight>0</wp14:pctHeight>
            </wp14:sizeRelV>
          </wp:anchor>
        </w:drawing>
      </w:r>
      <w:r>
        <w:rPr>
          <w:rFonts w:ascii="Calibri Light" w:hAnsi="Calibri Light" w:cs="Calibri"/>
          <w:i/>
          <w:noProof/>
          <w:sz w:val="32"/>
          <w:lang w:eastAsia="fr-FR"/>
        </w:rPr>
        <w:drawing>
          <wp:anchor distT="0" distB="0" distL="114300" distR="114300" simplePos="0" relativeHeight="251672576" behindDoc="0" locked="0" layoutInCell="1" allowOverlap="1" wp14:anchorId="4861C5CE" wp14:editId="69EE55A9">
            <wp:simplePos x="0" y="0"/>
            <wp:positionH relativeFrom="column">
              <wp:posOffset>-13970</wp:posOffset>
            </wp:positionH>
            <wp:positionV relativeFrom="paragraph">
              <wp:posOffset>-6985</wp:posOffset>
            </wp:positionV>
            <wp:extent cx="3238500" cy="54102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ORKID.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8500" cy="541020"/>
                    </a:xfrm>
                    <a:prstGeom prst="rect">
                      <a:avLst/>
                    </a:prstGeom>
                  </pic:spPr>
                </pic:pic>
              </a:graphicData>
            </a:graphic>
            <wp14:sizeRelH relativeFrom="page">
              <wp14:pctWidth>0</wp14:pctWidth>
            </wp14:sizeRelH>
            <wp14:sizeRelV relativeFrom="page">
              <wp14:pctHeight>0</wp14:pctHeight>
            </wp14:sizeRelV>
          </wp:anchor>
        </w:drawing>
      </w:r>
      <w:r w:rsidR="006A09FD" w:rsidRPr="00AA4052">
        <w:rPr>
          <w:rFonts w:ascii="Calibri Light" w:hAnsi="Calibri Light" w:cs="Calibri"/>
        </w:rPr>
        <w:br w:type="textWrapping" w:clear="all"/>
      </w:r>
    </w:p>
    <w:p w:rsidR="006A09FD" w:rsidRPr="00AA4052" w:rsidRDefault="007D0F82" w:rsidP="00AA0BA3">
      <w:pPr>
        <w:jc w:val="center"/>
        <w:rPr>
          <w:rFonts w:ascii="Calibri Light" w:hAnsi="Calibri Light" w:cs="Calibri"/>
          <w:sz w:val="24"/>
        </w:rPr>
      </w:pPr>
      <w:r w:rsidRPr="00AA4052">
        <w:rPr>
          <w:rFonts w:ascii="Calibri Light" w:hAnsi="Calibri Light" w:cs="Calibri"/>
          <w:i/>
          <w:noProof/>
          <w:sz w:val="32"/>
          <w:lang w:eastAsia="fr-FR"/>
        </w:rPr>
        <mc:AlternateContent>
          <mc:Choice Requires="wps">
            <w:drawing>
              <wp:anchor distT="45720" distB="45720" distL="114300" distR="114300" simplePos="0" relativeHeight="251660288" behindDoc="0" locked="0" layoutInCell="1" allowOverlap="1" wp14:anchorId="2E9DF14B" wp14:editId="7C3E8968">
                <wp:simplePos x="0" y="0"/>
                <wp:positionH relativeFrom="page">
                  <wp:posOffset>0</wp:posOffset>
                </wp:positionH>
                <wp:positionV relativeFrom="paragraph">
                  <wp:posOffset>477520</wp:posOffset>
                </wp:positionV>
                <wp:extent cx="7562850" cy="933450"/>
                <wp:effectExtent l="0" t="0" r="0" b="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933450"/>
                        </a:xfrm>
                        <a:prstGeom prst="rect">
                          <a:avLst/>
                        </a:prstGeom>
                        <a:solidFill>
                          <a:srgbClr val="0073B1"/>
                        </a:solidFill>
                        <a:ln>
                          <a:noFill/>
                        </a:ln>
                        <a:extLst/>
                      </wps:spPr>
                      <wps:txbx>
                        <w:txbxContent>
                          <w:p w:rsidR="00C0377B" w:rsidRPr="00C0377B" w:rsidRDefault="00894535" w:rsidP="00932CBE">
                            <w:pPr>
                              <w:jc w:val="center"/>
                              <w:rPr>
                                <w:i/>
                                <w:color w:val="FFFFFF" w:themeColor="background1"/>
                                <w:sz w:val="32"/>
                              </w:rPr>
                            </w:pPr>
                            <w:r w:rsidRPr="00894535">
                              <w:rPr>
                                <w:b/>
                                <w:color w:val="FFFFFF" w:themeColor="background1"/>
                                <w:sz w:val="36"/>
                              </w:rPr>
                              <w:t xml:space="preserve">DOSSIER DE CANDIDATURE </w:t>
                            </w:r>
                            <w:r>
                              <w:rPr>
                                <w:b/>
                                <w:color w:val="FFFFFF" w:themeColor="background1"/>
                                <w:sz w:val="44"/>
                              </w:rPr>
                              <w:br/>
                            </w:r>
                            <w:r w:rsidR="00594D09">
                              <w:rPr>
                                <w:b/>
                                <w:color w:val="FFFFFF" w:themeColor="background1"/>
                                <w:sz w:val="44"/>
                              </w:rPr>
                              <w:t xml:space="preserve">Séminaire recherche clinique </w:t>
                            </w:r>
                            <w:r w:rsidR="00EA7764">
                              <w:rPr>
                                <w:b/>
                                <w:color w:val="FFFFFF" w:themeColor="background1"/>
                                <w:sz w:val="44"/>
                              </w:rPr>
                              <w:t>20</w:t>
                            </w:r>
                            <w:r w:rsidR="00932CBE">
                              <w:rPr>
                                <w:b/>
                                <w:color w:val="FFFFFF" w:themeColor="background1"/>
                                <w:sz w:val="44"/>
                              </w:rPr>
                              <w:t>20</w:t>
                            </w:r>
                            <w:r w:rsidRPr="00894535">
                              <w:rPr>
                                <w:b/>
                                <w:color w:val="FFFFFF" w:themeColor="background1"/>
                                <w:sz w:val="44"/>
                              </w:rPr>
                              <w:t xml:space="preserve"> </w:t>
                            </w:r>
                            <w:r>
                              <w:rPr>
                                <w:b/>
                                <w:color w:val="FFFFFF" w:themeColor="background1"/>
                                <w:sz w:val="44"/>
                              </w:rPr>
                              <w:br/>
                            </w:r>
                            <w:r w:rsidR="00AA0BA3" w:rsidRPr="00C0377B">
                              <w:rPr>
                                <w:i/>
                                <w:color w:val="FFFFFF" w:themeColor="background1"/>
                                <w:sz w:val="32"/>
                              </w:rPr>
                              <w:t>Proposé</w:t>
                            </w:r>
                            <w:r w:rsidR="00C0377B" w:rsidRPr="00C0377B">
                              <w:rPr>
                                <w:i/>
                                <w:color w:val="FFFFFF" w:themeColor="background1"/>
                                <w:sz w:val="32"/>
                              </w:rPr>
                              <w:t xml:space="preserve"> par la Filière </w:t>
                            </w:r>
                            <w:r w:rsidR="006A09FD">
                              <w:rPr>
                                <w:i/>
                                <w:color w:val="FFFFFF" w:themeColor="background1"/>
                                <w:sz w:val="32"/>
                              </w:rPr>
                              <w:t xml:space="preserve">Nationale </w:t>
                            </w:r>
                            <w:r w:rsidR="00C0377B" w:rsidRPr="00C0377B">
                              <w:rPr>
                                <w:i/>
                                <w:color w:val="FFFFFF" w:themeColor="background1"/>
                                <w:sz w:val="32"/>
                              </w:rPr>
                              <w:t xml:space="preserve">de Santé </w:t>
                            </w:r>
                            <w:r w:rsidR="004D7FC2">
                              <w:rPr>
                                <w:i/>
                                <w:color w:val="FFFFFF" w:themeColor="background1"/>
                                <w:sz w:val="32"/>
                              </w:rPr>
                              <w:t>ORKiD</w:t>
                            </w:r>
                            <w:r w:rsidR="00932CBE">
                              <w:rPr>
                                <w:i/>
                                <w:color w:val="FFFFFF" w:themeColor="background1"/>
                                <w:sz w:val="32"/>
                              </w:rPr>
                              <w:t xml:space="preserve"> et </w:t>
                            </w:r>
                            <w:r w:rsidR="00932CBE">
                              <w:rPr>
                                <w:i/>
                                <w:color w:val="FFFFFF" w:themeColor="background1"/>
                                <w:sz w:val="32"/>
                              </w:rPr>
                              <w:br/>
                              <w:t>la Société de Néphrologie Pédiatrique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E9DF14B" id="_x0000_t202" coordsize="21600,21600" o:spt="202" path="m,l,21600r21600,l21600,xe">
                <v:stroke joinstyle="miter"/>
                <v:path gradientshapeok="t" o:connecttype="rect"/>
              </v:shapetype>
              <v:shape id="Zone de texte 2" o:spid="_x0000_s1026" type="#_x0000_t202" style="position:absolute;left:0;text-align:left;margin-left:0;margin-top:37.6pt;width:595.5pt;height:73.5pt;z-index:2516602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" fillcolor="#0073b1" stroked="f">
                <v:textbox style="mso-fit-shape-to-text:t">
                  <w:txbxContent>
                    <w:p w:rsidR="00C0377B" w:rsidRPr="00C0377B" w:rsidRDefault="00894535" w:rsidP="00932CBE">
                      <w:pPr>
                        <w:jc w:val="center"/>
                        <w:rPr>
                          <w:i/>
                          <w:color w:val="FFFFFF" w:themeColor="background1"/>
                          <w:sz w:val="32"/>
                        </w:rPr>
                      </w:pPr>
                      <w:r w:rsidRPr="00894535">
                        <w:rPr>
                          <w:b/>
                          <w:color w:val="FFFFFF" w:themeColor="background1"/>
                          <w:sz w:val="36"/>
                        </w:rPr>
                        <w:t xml:space="preserve">DOSSIER DE CANDIDATURE </w:t>
                      </w:r>
                      <w:r>
                        <w:rPr>
                          <w:b/>
                          <w:color w:val="FFFFFF" w:themeColor="background1"/>
                          <w:sz w:val="44"/>
                        </w:rPr>
                        <w:br/>
                      </w:r>
                      <w:r w:rsidR="00594D09">
                        <w:rPr>
                          <w:b/>
                          <w:color w:val="FFFFFF" w:themeColor="background1"/>
                          <w:sz w:val="44"/>
                        </w:rPr>
                        <w:t xml:space="preserve">Séminaire recherche clinique </w:t>
                      </w:r>
                      <w:r w:rsidR="00EA7764">
                        <w:rPr>
                          <w:b/>
                          <w:color w:val="FFFFFF" w:themeColor="background1"/>
                          <w:sz w:val="44"/>
                        </w:rPr>
                        <w:t>20</w:t>
                      </w:r>
                      <w:r w:rsidR="00932CBE">
                        <w:rPr>
                          <w:b/>
                          <w:color w:val="FFFFFF" w:themeColor="background1"/>
                          <w:sz w:val="44"/>
                        </w:rPr>
                        <w:t>20</w:t>
                      </w:r>
                      <w:r w:rsidRPr="00894535">
                        <w:rPr>
                          <w:b/>
                          <w:color w:val="FFFFFF" w:themeColor="background1"/>
                          <w:sz w:val="44"/>
                        </w:rPr>
                        <w:t xml:space="preserve"> </w:t>
                      </w:r>
                      <w:r>
                        <w:rPr>
                          <w:b/>
                          <w:color w:val="FFFFFF" w:themeColor="background1"/>
                          <w:sz w:val="44"/>
                        </w:rPr>
                        <w:br/>
                      </w:r>
                      <w:r w:rsidR="00AA0BA3" w:rsidRPr="00C0377B">
                        <w:rPr>
                          <w:i/>
                          <w:color w:val="FFFFFF" w:themeColor="background1"/>
                          <w:sz w:val="32"/>
                        </w:rPr>
                        <w:t>Proposé</w:t>
                      </w:r>
                      <w:r w:rsidR="00C0377B" w:rsidRPr="00C0377B">
                        <w:rPr>
                          <w:i/>
                          <w:color w:val="FFFFFF" w:themeColor="background1"/>
                          <w:sz w:val="32"/>
                        </w:rPr>
                        <w:t xml:space="preserve"> par la Filière </w:t>
                      </w:r>
                      <w:r w:rsidR="006A09FD">
                        <w:rPr>
                          <w:i/>
                          <w:color w:val="FFFFFF" w:themeColor="background1"/>
                          <w:sz w:val="32"/>
                        </w:rPr>
                        <w:t xml:space="preserve">Nationale </w:t>
                      </w:r>
                      <w:r w:rsidR="00C0377B" w:rsidRPr="00C0377B">
                        <w:rPr>
                          <w:i/>
                          <w:color w:val="FFFFFF" w:themeColor="background1"/>
                          <w:sz w:val="32"/>
                        </w:rPr>
                        <w:t xml:space="preserve">de Santé </w:t>
                      </w:r>
                      <w:r w:rsidR="004D7FC2">
                        <w:rPr>
                          <w:i/>
                          <w:color w:val="FFFFFF" w:themeColor="background1"/>
                          <w:sz w:val="32"/>
                        </w:rPr>
                        <w:t>ORKiD</w:t>
                      </w:r>
                      <w:r w:rsidR="00932CBE">
                        <w:rPr>
                          <w:i/>
                          <w:color w:val="FFFFFF" w:themeColor="background1"/>
                          <w:sz w:val="32"/>
                        </w:rPr>
                        <w:t xml:space="preserve"> et </w:t>
                      </w:r>
                      <w:r w:rsidR="00932CBE">
                        <w:rPr>
                          <w:i/>
                          <w:color w:val="FFFFFF" w:themeColor="background1"/>
                          <w:sz w:val="32"/>
                        </w:rPr>
                        <w:br/>
                        <w:t>la Société de Néphrologie Pédiatrique</w:t>
                      </w:r>
                    </w:p>
                  </w:txbxContent>
                </v:textbox>
                <w10:wrap type="square" anchorx="page"/>
              </v:shape>
            </w:pict>
          </mc:Fallback>
        </mc:AlternateContent>
      </w:r>
    </w:p>
    <w:p w:rsidR="00E7188E" w:rsidRPr="00557555" w:rsidRDefault="00E7188E" w:rsidP="004D7FC2">
      <w:pPr>
        <w:jc w:val="both"/>
        <w:rPr>
          <w:rFonts w:ascii="Calibri Light" w:hAnsi="Calibri Light" w:cs="Calibri"/>
          <w:sz w:val="16"/>
          <w:szCs w:val="24"/>
        </w:rPr>
      </w:pPr>
    </w:p>
    <w:p w:rsidR="00557555" w:rsidRPr="00557555" w:rsidRDefault="00557555" w:rsidP="00594D09">
      <w:pPr>
        <w:jc w:val="both"/>
        <w:rPr>
          <w:rFonts w:ascii="Calibri Light" w:hAnsi="Calibri Light" w:cs="Calibri"/>
          <w:sz w:val="2"/>
          <w:szCs w:val="24"/>
        </w:rPr>
      </w:pPr>
    </w:p>
    <w:p w:rsidR="00594D09" w:rsidRDefault="00594D09" w:rsidP="00594D09">
      <w:pPr>
        <w:jc w:val="both"/>
        <w:rPr>
          <w:rFonts w:ascii="Calibri Light" w:hAnsi="Calibri Light" w:cs="Calibri"/>
          <w:sz w:val="24"/>
          <w:szCs w:val="24"/>
        </w:rPr>
      </w:pPr>
      <w:r w:rsidRPr="00594D09">
        <w:rPr>
          <w:rFonts w:ascii="Calibri Light" w:hAnsi="Calibri Light" w:cs="Calibri"/>
          <w:sz w:val="24"/>
          <w:szCs w:val="24"/>
        </w:rPr>
        <w:t xml:space="preserve">La </w:t>
      </w:r>
      <w:r w:rsidRPr="00256BD0">
        <w:rPr>
          <w:rFonts w:ascii="Calibri Light" w:hAnsi="Calibri Light" w:cs="Calibri"/>
          <w:b/>
          <w:color w:val="0073B1"/>
          <w:sz w:val="24"/>
          <w:szCs w:val="24"/>
        </w:rPr>
        <w:t xml:space="preserve">Filière </w:t>
      </w:r>
      <w:r w:rsidR="00256BD0">
        <w:rPr>
          <w:rFonts w:ascii="Calibri Light" w:hAnsi="Calibri Light" w:cs="Calibri"/>
          <w:b/>
          <w:color w:val="0073B1"/>
          <w:sz w:val="24"/>
          <w:szCs w:val="24"/>
        </w:rPr>
        <w:t xml:space="preserve">de </w:t>
      </w:r>
      <w:r w:rsidR="00256BD0" w:rsidRPr="00256BD0">
        <w:rPr>
          <w:rFonts w:ascii="Calibri Light" w:hAnsi="Calibri Light" w:cs="Calibri"/>
          <w:b/>
          <w:color w:val="0073B1"/>
          <w:sz w:val="24"/>
          <w:szCs w:val="24"/>
        </w:rPr>
        <w:t>santé</w:t>
      </w:r>
      <w:r w:rsidR="00256BD0">
        <w:rPr>
          <w:rFonts w:ascii="Calibri Light" w:hAnsi="Calibri Light" w:cs="Calibri"/>
          <w:b/>
          <w:color w:val="0073B1"/>
          <w:sz w:val="24"/>
          <w:szCs w:val="24"/>
        </w:rPr>
        <w:t xml:space="preserve"> </w:t>
      </w:r>
      <w:r w:rsidR="009B4D75">
        <w:rPr>
          <w:rFonts w:ascii="Calibri Light" w:hAnsi="Calibri Light" w:cs="Calibri"/>
          <w:b/>
          <w:color w:val="0073B1"/>
          <w:sz w:val="24"/>
          <w:szCs w:val="24"/>
        </w:rPr>
        <w:t xml:space="preserve">des maladies rénales rares </w:t>
      </w:r>
      <w:r w:rsidRPr="00256BD0">
        <w:rPr>
          <w:rFonts w:ascii="Calibri Light" w:hAnsi="Calibri Light" w:cs="Calibri"/>
          <w:b/>
          <w:color w:val="0073B1"/>
          <w:sz w:val="24"/>
          <w:szCs w:val="24"/>
        </w:rPr>
        <w:t>ORKiD</w:t>
      </w:r>
      <w:r w:rsidRPr="00594D09">
        <w:rPr>
          <w:rFonts w:ascii="Calibri Light" w:hAnsi="Calibri Light" w:cs="Calibri"/>
          <w:sz w:val="24"/>
          <w:szCs w:val="24"/>
        </w:rPr>
        <w:t xml:space="preserve"> et la </w:t>
      </w:r>
      <w:r w:rsidRPr="00256BD0">
        <w:rPr>
          <w:rFonts w:ascii="Calibri Light" w:hAnsi="Calibri Light" w:cs="Calibri"/>
          <w:b/>
          <w:color w:val="0073B1"/>
          <w:sz w:val="24"/>
          <w:szCs w:val="24"/>
        </w:rPr>
        <w:t>Société de Néphrologie Pédiatrique</w:t>
      </w:r>
      <w:r w:rsidRPr="00256BD0">
        <w:rPr>
          <w:rFonts w:ascii="Calibri Light" w:hAnsi="Calibri Light" w:cs="Calibri"/>
          <w:color w:val="0073B1"/>
          <w:sz w:val="24"/>
          <w:szCs w:val="24"/>
        </w:rPr>
        <w:t xml:space="preserve"> </w:t>
      </w:r>
      <w:r w:rsidRPr="00594D09">
        <w:rPr>
          <w:rFonts w:ascii="Calibri Light" w:hAnsi="Calibri Light" w:cs="Calibri"/>
          <w:sz w:val="24"/>
          <w:szCs w:val="24"/>
        </w:rPr>
        <w:t>propose</w:t>
      </w:r>
      <w:r w:rsidR="009B4D75">
        <w:rPr>
          <w:rFonts w:ascii="Calibri Light" w:hAnsi="Calibri Light" w:cs="Calibri"/>
          <w:sz w:val="24"/>
          <w:szCs w:val="24"/>
        </w:rPr>
        <w:t>nt</w:t>
      </w:r>
      <w:r w:rsidRPr="00594D09">
        <w:rPr>
          <w:rFonts w:ascii="Calibri Light" w:hAnsi="Calibri Light" w:cs="Calibri"/>
          <w:sz w:val="24"/>
          <w:szCs w:val="24"/>
        </w:rPr>
        <w:t xml:space="preserve"> </w:t>
      </w:r>
      <w:r>
        <w:rPr>
          <w:rFonts w:ascii="Calibri Light" w:hAnsi="Calibri Light" w:cs="Calibri"/>
          <w:sz w:val="24"/>
          <w:szCs w:val="24"/>
        </w:rPr>
        <w:t>un</w:t>
      </w:r>
      <w:r w:rsidRPr="00594D09">
        <w:rPr>
          <w:rFonts w:ascii="Calibri Light" w:hAnsi="Calibri Light" w:cs="Calibri"/>
          <w:sz w:val="24"/>
          <w:szCs w:val="24"/>
        </w:rPr>
        <w:t xml:space="preserve"> séminaire pratique de recherche clinique pour les jeunes néphrologues </w:t>
      </w:r>
      <w:r w:rsidR="00E72C7F">
        <w:rPr>
          <w:rFonts w:ascii="Calibri Light" w:hAnsi="Calibri Light" w:cs="Calibri"/>
          <w:sz w:val="24"/>
          <w:szCs w:val="24"/>
        </w:rPr>
        <w:t xml:space="preserve">adultes et </w:t>
      </w:r>
      <w:r w:rsidRPr="00594D09">
        <w:rPr>
          <w:rFonts w:ascii="Calibri Light" w:hAnsi="Calibri Light" w:cs="Calibri"/>
          <w:sz w:val="24"/>
          <w:szCs w:val="24"/>
        </w:rPr>
        <w:t>pédiatres.</w:t>
      </w:r>
    </w:p>
    <w:p w:rsidR="00894535" w:rsidRPr="00894535" w:rsidRDefault="00894535" w:rsidP="00894535">
      <w:pPr>
        <w:jc w:val="both"/>
        <w:rPr>
          <w:rFonts w:ascii="Calibri Light" w:hAnsi="Calibri Light" w:cs="Calibri"/>
          <w:sz w:val="24"/>
          <w:szCs w:val="24"/>
        </w:rPr>
      </w:pPr>
      <w:r w:rsidRPr="00894535">
        <w:rPr>
          <w:rFonts w:ascii="Calibri Light" w:hAnsi="Calibri Light" w:cs="Calibri"/>
          <w:sz w:val="24"/>
          <w:szCs w:val="24"/>
        </w:rPr>
        <w:t xml:space="preserve">Ce séminaire se déroulera </w:t>
      </w:r>
      <w:r w:rsidRPr="00256BD0">
        <w:rPr>
          <w:rFonts w:ascii="Calibri Light" w:hAnsi="Calibri Light" w:cs="Calibri"/>
          <w:b/>
          <w:color w:val="0073B1"/>
          <w:sz w:val="24"/>
          <w:szCs w:val="24"/>
        </w:rPr>
        <w:t>du 2 au 5 février 2020 à Serre Chevalier</w:t>
      </w:r>
      <w:r w:rsidRPr="00256BD0">
        <w:rPr>
          <w:rFonts w:ascii="Calibri Light" w:hAnsi="Calibri Light" w:cs="Calibri"/>
          <w:color w:val="0073B1"/>
          <w:sz w:val="24"/>
          <w:szCs w:val="24"/>
        </w:rPr>
        <w:t xml:space="preserve"> </w:t>
      </w:r>
      <w:r w:rsidRPr="00894535">
        <w:rPr>
          <w:rFonts w:ascii="Calibri Light" w:hAnsi="Calibri Light" w:cs="Calibri"/>
          <w:sz w:val="24"/>
          <w:szCs w:val="24"/>
        </w:rPr>
        <w:t xml:space="preserve">et combinera des </w:t>
      </w:r>
      <w:r w:rsidRPr="00256BD0">
        <w:rPr>
          <w:rFonts w:ascii="Calibri Light" w:hAnsi="Calibri Light" w:cs="Calibri"/>
          <w:b/>
          <w:color w:val="0073B1"/>
          <w:sz w:val="24"/>
          <w:szCs w:val="24"/>
        </w:rPr>
        <w:t>cours théoriques</w:t>
      </w:r>
      <w:r w:rsidRPr="00256BD0">
        <w:rPr>
          <w:rFonts w:ascii="Calibri Light" w:hAnsi="Calibri Light" w:cs="Calibri"/>
          <w:color w:val="0073B1"/>
          <w:sz w:val="24"/>
          <w:szCs w:val="24"/>
        </w:rPr>
        <w:t xml:space="preserve"> </w:t>
      </w:r>
      <w:r w:rsidRPr="00894535">
        <w:rPr>
          <w:rFonts w:ascii="Calibri Light" w:hAnsi="Calibri Light" w:cs="Calibri"/>
          <w:sz w:val="24"/>
          <w:szCs w:val="24"/>
        </w:rPr>
        <w:t xml:space="preserve">ainsi que des </w:t>
      </w:r>
      <w:r w:rsidRPr="00256BD0">
        <w:rPr>
          <w:rFonts w:ascii="Calibri Light" w:hAnsi="Calibri Light" w:cs="Calibri"/>
          <w:b/>
          <w:color w:val="0073B1"/>
          <w:sz w:val="24"/>
          <w:szCs w:val="24"/>
        </w:rPr>
        <w:t>ateliers d’écriture et de relecture</w:t>
      </w:r>
      <w:r w:rsidRPr="00256BD0">
        <w:rPr>
          <w:rFonts w:ascii="Calibri Light" w:hAnsi="Calibri Light" w:cs="Calibri"/>
          <w:color w:val="0073B1"/>
          <w:sz w:val="24"/>
          <w:szCs w:val="24"/>
        </w:rPr>
        <w:t xml:space="preserve"> </w:t>
      </w:r>
      <w:r w:rsidRPr="00894535">
        <w:rPr>
          <w:rFonts w:ascii="Calibri Light" w:hAnsi="Calibri Light" w:cs="Calibri"/>
          <w:sz w:val="24"/>
          <w:szCs w:val="24"/>
        </w:rPr>
        <w:t xml:space="preserve">d’articles ou de protocoles. </w:t>
      </w:r>
    </w:p>
    <w:p w:rsidR="00894535" w:rsidRPr="00894535" w:rsidRDefault="00894535" w:rsidP="00894535">
      <w:pPr>
        <w:jc w:val="both"/>
        <w:rPr>
          <w:rFonts w:ascii="Calibri Light" w:hAnsi="Calibri Light" w:cs="Calibri"/>
          <w:sz w:val="24"/>
          <w:szCs w:val="24"/>
        </w:rPr>
      </w:pPr>
      <w:r w:rsidRPr="00894535">
        <w:rPr>
          <w:rFonts w:ascii="Calibri Light" w:hAnsi="Calibri Light" w:cs="Calibri"/>
          <w:sz w:val="24"/>
          <w:szCs w:val="24"/>
        </w:rPr>
        <w:t xml:space="preserve">L’objectif principal est d’être en mesure de </w:t>
      </w:r>
      <w:r w:rsidRPr="00256BD0">
        <w:rPr>
          <w:rFonts w:ascii="Calibri Light" w:hAnsi="Calibri Light" w:cs="Calibri"/>
          <w:b/>
          <w:color w:val="0073B1"/>
          <w:sz w:val="24"/>
          <w:szCs w:val="24"/>
        </w:rPr>
        <w:t>soumettre un article original dans le domaine des maladies rénales rares</w:t>
      </w:r>
      <w:r w:rsidRPr="00894535">
        <w:rPr>
          <w:rFonts w:ascii="Calibri Light" w:hAnsi="Calibri Light" w:cs="Calibri"/>
          <w:sz w:val="24"/>
          <w:szCs w:val="24"/>
        </w:rPr>
        <w:t xml:space="preserve"> à l’issue du séminaire.</w:t>
      </w:r>
    </w:p>
    <w:p w:rsidR="00894535" w:rsidRDefault="00894535" w:rsidP="00894535">
      <w:pPr>
        <w:jc w:val="both"/>
        <w:rPr>
          <w:rFonts w:ascii="Calibri Light" w:hAnsi="Calibri Light" w:cs="Calibri"/>
          <w:sz w:val="24"/>
          <w:szCs w:val="24"/>
        </w:rPr>
      </w:pPr>
      <w:r w:rsidRPr="00894535">
        <w:rPr>
          <w:rFonts w:ascii="Calibri Light" w:hAnsi="Calibri Light" w:cs="Calibri"/>
          <w:sz w:val="24"/>
          <w:szCs w:val="24"/>
        </w:rPr>
        <w:t>Le</w:t>
      </w:r>
      <w:r w:rsidR="00E72C7F">
        <w:rPr>
          <w:rFonts w:ascii="Calibri Light" w:hAnsi="Calibri Light" w:cs="Calibri"/>
          <w:sz w:val="24"/>
          <w:szCs w:val="24"/>
        </w:rPr>
        <w:t xml:space="preserve"> séminaire, soutenu par le CUEN, </w:t>
      </w:r>
      <w:r w:rsidRPr="00894535">
        <w:rPr>
          <w:rFonts w:ascii="Calibri Light" w:hAnsi="Calibri Light" w:cs="Calibri"/>
          <w:sz w:val="24"/>
          <w:szCs w:val="24"/>
        </w:rPr>
        <w:t>la SFNDT</w:t>
      </w:r>
      <w:r w:rsidR="00E72C7F">
        <w:rPr>
          <w:rFonts w:ascii="Calibri Light" w:hAnsi="Calibri Light" w:cs="Calibri"/>
          <w:sz w:val="24"/>
          <w:szCs w:val="24"/>
        </w:rPr>
        <w:t xml:space="preserve"> et la SNP</w:t>
      </w:r>
      <w:r w:rsidRPr="00894535">
        <w:rPr>
          <w:rFonts w:ascii="Calibri Light" w:hAnsi="Calibri Light" w:cs="Calibri"/>
          <w:sz w:val="24"/>
          <w:szCs w:val="24"/>
        </w:rPr>
        <w:t xml:space="preserve"> permettra d’accueillir les </w:t>
      </w:r>
      <w:r w:rsidR="00E72C7F">
        <w:rPr>
          <w:rFonts w:ascii="Calibri Light" w:hAnsi="Calibri Light" w:cs="Calibri"/>
          <w:sz w:val="24"/>
          <w:szCs w:val="24"/>
        </w:rPr>
        <w:t xml:space="preserve">internes et chefs de clinique </w:t>
      </w:r>
      <w:r w:rsidRPr="00894535">
        <w:rPr>
          <w:rFonts w:ascii="Calibri Light" w:hAnsi="Calibri Light" w:cs="Calibri"/>
          <w:sz w:val="24"/>
          <w:szCs w:val="24"/>
        </w:rPr>
        <w:t xml:space="preserve">pédiatres dans une atmosphère </w:t>
      </w:r>
      <w:r w:rsidR="00E72C7F">
        <w:rPr>
          <w:rFonts w:ascii="Calibri Light" w:hAnsi="Calibri Light" w:cs="Calibri"/>
          <w:sz w:val="24"/>
          <w:szCs w:val="24"/>
        </w:rPr>
        <w:t>conviviale</w:t>
      </w:r>
      <w:r w:rsidRPr="00894535">
        <w:rPr>
          <w:rFonts w:ascii="Calibri Light" w:hAnsi="Calibri Light" w:cs="Calibri"/>
          <w:sz w:val="24"/>
          <w:szCs w:val="24"/>
        </w:rPr>
        <w:t xml:space="preserve"> et constructive afin de </w:t>
      </w:r>
      <w:r w:rsidRPr="00256BD0">
        <w:rPr>
          <w:rFonts w:ascii="Calibri Light" w:hAnsi="Calibri Light" w:cs="Calibri"/>
          <w:b/>
          <w:color w:val="0073B1"/>
          <w:sz w:val="24"/>
          <w:szCs w:val="24"/>
        </w:rPr>
        <w:t>promouvoir la recherche</w:t>
      </w:r>
      <w:r w:rsidRPr="00894535">
        <w:rPr>
          <w:rFonts w:ascii="Calibri Light" w:hAnsi="Calibri Light" w:cs="Calibri"/>
          <w:sz w:val="24"/>
          <w:szCs w:val="24"/>
        </w:rPr>
        <w:t xml:space="preserve"> et de </w:t>
      </w:r>
      <w:r w:rsidRPr="00256BD0">
        <w:rPr>
          <w:rFonts w:ascii="Calibri Light" w:hAnsi="Calibri Light" w:cs="Calibri"/>
          <w:b/>
          <w:color w:val="0073B1"/>
          <w:sz w:val="24"/>
          <w:szCs w:val="24"/>
        </w:rPr>
        <w:t>contribuer au développement scientifique</w:t>
      </w:r>
      <w:r w:rsidRPr="00256BD0">
        <w:rPr>
          <w:rFonts w:ascii="Calibri Light" w:hAnsi="Calibri Light" w:cs="Calibri"/>
          <w:color w:val="0073B1"/>
          <w:sz w:val="24"/>
          <w:szCs w:val="24"/>
        </w:rPr>
        <w:t xml:space="preserve"> </w:t>
      </w:r>
      <w:r w:rsidRPr="00894535">
        <w:rPr>
          <w:rFonts w:ascii="Calibri Light" w:hAnsi="Calibri Light" w:cs="Calibri"/>
          <w:sz w:val="24"/>
          <w:szCs w:val="24"/>
        </w:rPr>
        <w:t>dans le domaine des maladies rénales rares.</w:t>
      </w:r>
    </w:p>
    <w:p w:rsidR="00446ED6" w:rsidRDefault="00446ED6" w:rsidP="00446ED6">
      <w:pPr>
        <w:jc w:val="center"/>
        <w:rPr>
          <w:rFonts w:ascii="Calibri Light" w:hAnsi="Calibri Light" w:cs="Calibri"/>
          <w:b/>
          <w:color w:val="0073B1"/>
          <w:sz w:val="36"/>
          <w:szCs w:val="24"/>
        </w:rPr>
      </w:pPr>
      <w:r w:rsidRPr="00446ED6">
        <w:rPr>
          <w:rFonts w:ascii="Calibri Light" w:hAnsi="Calibri Light" w:cs="Calibri"/>
          <w:b/>
          <w:color w:val="0073B1"/>
          <w:sz w:val="36"/>
          <w:szCs w:val="24"/>
        </w:rPr>
        <w:t>15 candidatures seront retenues</w:t>
      </w:r>
    </w:p>
    <w:p w:rsidR="00E53781" w:rsidRPr="00E53781" w:rsidRDefault="00E53781" w:rsidP="00446ED6">
      <w:pPr>
        <w:jc w:val="center"/>
        <w:rPr>
          <w:rFonts w:ascii="Calibri Light" w:hAnsi="Calibri Light" w:cs="Calibri"/>
          <w:b/>
          <w:color w:val="0073B1"/>
          <w:sz w:val="2"/>
          <w:szCs w:val="24"/>
        </w:rPr>
      </w:pPr>
    </w:p>
    <w:p w:rsidR="00594D09" w:rsidRPr="00594D09" w:rsidRDefault="00256BD0" w:rsidP="00594D09">
      <w:pPr>
        <w:jc w:val="both"/>
        <w:rPr>
          <w:rFonts w:ascii="Calibri Light" w:hAnsi="Calibri Light" w:cs="Calibri"/>
          <w:sz w:val="24"/>
          <w:szCs w:val="24"/>
        </w:rPr>
      </w:pPr>
      <w:r>
        <w:rPr>
          <w:rFonts w:ascii="Calibri Light" w:hAnsi="Calibri Light" w:cs="Calibri"/>
          <w:sz w:val="24"/>
          <w:szCs w:val="24"/>
        </w:rPr>
        <w:t>Le B</w:t>
      </w:r>
      <w:r w:rsidR="00594D09" w:rsidRPr="00594D09">
        <w:rPr>
          <w:rFonts w:ascii="Calibri Light" w:hAnsi="Calibri Light" w:cs="Calibri"/>
          <w:sz w:val="24"/>
          <w:szCs w:val="24"/>
        </w:rPr>
        <w:t xml:space="preserve">ureau de la SNP et le </w:t>
      </w:r>
      <w:r>
        <w:rPr>
          <w:rFonts w:ascii="Calibri Light" w:hAnsi="Calibri Light" w:cs="Calibri"/>
          <w:sz w:val="24"/>
          <w:szCs w:val="24"/>
        </w:rPr>
        <w:t>Comité S</w:t>
      </w:r>
      <w:r w:rsidR="00594D09" w:rsidRPr="00594D09">
        <w:rPr>
          <w:rFonts w:ascii="Calibri Light" w:hAnsi="Calibri Light" w:cs="Calibri"/>
          <w:sz w:val="24"/>
          <w:szCs w:val="24"/>
        </w:rPr>
        <w:t xml:space="preserve">cientifique d’ORKID examineront et sélectionneront </w:t>
      </w:r>
      <w:r w:rsidR="00594D09" w:rsidRPr="00446ED6">
        <w:rPr>
          <w:rFonts w:ascii="Calibri Light" w:hAnsi="Calibri Light" w:cs="Calibri"/>
          <w:b/>
          <w:color w:val="0073B1"/>
          <w:sz w:val="24"/>
          <w:szCs w:val="24"/>
        </w:rPr>
        <w:t>une quinzaine de jeunes</w:t>
      </w:r>
      <w:r w:rsidR="00594D09" w:rsidRPr="00594D09">
        <w:rPr>
          <w:rFonts w:ascii="Calibri Light" w:hAnsi="Calibri Light" w:cs="Calibri"/>
          <w:sz w:val="24"/>
          <w:szCs w:val="24"/>
        </w:rPr>
        <w:t xml:space="preserve"> (internes, chefs de clinique et étudiants du DIU) pour participer à ce séminaire. </w:t>
      </w:r>
    </w:p>
    <w:p w:rsidR="00191E50" w:rsidRDefault="00594D09" w:rsidP="00594D09">
      <w:pPr>
        <w:jc w:val="both"/>
        <w:rPr>
          <w:rFonts w:ascii="Calibri Light" w:hAnsi="Calibri Light" w:cs="Calibri"/>
          <w:sz w:val="24"/>
          <w:szCs w:val="24"/>
        </w:rPr>
      </w:pPr>
      <w:r w:rsidRPr="00594D09">
        <w:rPr>
          <w:rFonts w:ascii="Calibri Light" w:hAnsi="Calibri Light" w:cs="Calibri"/>
          <w:sz w:val="24"/>
          <w:szCs w:val="24"/>
        </w:rPr>
        <w:t xml:space="preserve">Les frais d’hébergement et les repas </w:t>
      </w:r>
      <w:r w:rsidR="00557555">
        <w:rPr>
          <w:rFonts w:ascii="Calibri Light" w:hAnsi="Calibri Light" w:cs="Calibri"/>
          <w:sz w:val="24"/>
          <w:szCs w:val="24"/>
        </w:rPr>
        <w:t xml:space="preserve">(matin et soir) </w:t>
      </w:r>
      <w:r w:rsidRPr="00594D09">
        <w:rPr>
          <w:rFonts w:ascii="Calibri Light" w:hAnsi="Calibri Light" w:cs="Calibri"/>
          <w:sz w:val="24"/>
          <w:szCs w:val="24"/>
        </w:rPr>
        <w:t>sur place seront pris en charge.</w:t>
      </w:r>
    </w:p>
    <w:p w:rsidR="00594D09" w:rsidRPr="00594D09" w:rsidRDefault="00191E50" w:rsidP="00594D09">
      <w:pPr>
        <w:jc w:val="both"/>
        <w:rPr>
          <w:rFonts w:ascii="Calibri Light" w:hAnsi="Calibri Light" w:cs="Calibri"/>
          <w:sz w:val="24"/>
          <w:szCs w:val="24"/>
        </w:rPr>
      </w:pPr>
      <w:r>
        <w:rPr>
          <w:rFonts w:ascii="Calibri Light" w:hAnsi="Calibri Light" w:cs="Calibri"/>
          <w:sz w:val="24"/>
          <w:szCs w:val="24"/>
        </w:rPr>
        <w:t>L</w:t>
      </w:r>
      <w:r w:rsidRPr="00191E50">
        <w:rPr>
          <w:rFonts w:ascii="Calibri Light" w:hAnsi="Calibri Light" w:cs="Calibri"/>
          <w:sz w:val="24"/>
          <w:szCs w:val="24"/>
        </w:rPr>
        <w:t>es frais de transport des candidats ne sont pas pris en charge. Les sociétés savantes (SNP, SFNDT) sont susceptibles de prendre en charge ces frais sous certaines conditions</w:t>
      </w:r>
      <w:bookmarkStart w:id="0" w:name="_GoBack"/>
      <w:bookmarkEnd w:id="0"/>
      <w:r w:rsidR="00557555">
        <w:rPr>
          <w:rFonts w:ascii="Calibri Light" w:hAnsi="Calibri Light" w:cs="Calibri"/>
          <w:sz w:val="24"/>
          <w:szCs w:val="24"/>
        </w:rPr>
        <w:t>.</w:t>
      </w:r>
      <w:r w:rsidR="00594D09" w:rsidRPr="00594D09">
        <w:rPr>
          <w:rFonts w:ascii="Calibri Light" w:hAnsi="Calibri Light" w:cs="Calibri"/>
          <w:sz w:val="24"/>
          <w:szCs w:val="24"/>
        </w:rPr>
        <w:t xml:space="preserve"> </w:t>
      </w:r>
    </w:p>
    <w:p w:rsidR="0034082E" w:rsidRDefault="00557555" w:rsidP="00594D09">
      <w:pPr>
        <w:jc w:val="both"/>
        <w:rPr>
          <w:rFonts w:ascii="Calibri Light" w:hAnsi="Calibri Light" w:cs="Calibri"/>
          <w:b/>
          <w:color w:val="0070C0"/>
          <w:sz w:val="24"/>
          <w:szCs w:val="24"/>
        </w:rPr>
      </w:pPr>
      <w:r w:rsidRPr="0034082E">
        <w:rPr>
          <w:rFonts w:ascii="Calibri" w:hAnsi="Calibri" w:cs="Calibri"/>
          <w:noProof/>
          <w:sz w:val="24"/>
          <w:szCs w:val="24"/>
          <w:lang w:eastAsia="fr-FR"/>
        </w:rPr>
        <mc:AlternateContent>
          <mc:Choice Requires="wps">
            <w:drawing>
              <wp:anchor distT="0" distB="0" distL="114300" distR="114300" simplePos="0" relativeHeight="251667456" behindDoc="0" locked="0" layoutInCell="1" allowOverlap="1" wp14:anchorId="73171427" wp14:editId="576D0D02">
                <wp:simplePos x="0" y="0"/>
                <wp:positionH relativeFrom="column">
                  <wp:posOffset>-34290</wp:posOffset>
                </wp:positionH>
                <wp:positionV relativeFrom="paragraph">
                  <wp:posOffset>295910</wp:posOffset>
                </wp:positionV>
                <wp:extent cx="3571875" cy="619125"/>
                <wp:effectExtent l="0" t="0" r="9525" b="9525"/>
                <wp:wrapNone/>
                <wp:docPr id="5" name="Zone de texte 5"/>
                <wp:cNvGraphicFramePr/>
                <a:graphic xmlns:a="http://schemas.openxmlformats.org/drawingml/2006/main">
                  <a:graphicData uri="http://schemas.microsoft.com/office/word/2010/wordprocessingShape">
                    <wps:wsp>
                      <wps:cNvSpPr txBox="1"/>
                      <wps:spPr>
                        <a:xfrm>
                          <a:off x="0" y="0"/>
                          <a:ext cx="3571875" cy="619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2EA6" w:rsidRPr="002F2958" w:rsidRDefault="00942EA6" w:rsidP="00942EA6">
                            <w:pPr>
                              <w:spacing w:after="0" w:line="240" w:lineRule="auto"/>
                              <w:ind w:left="357"/>
                              <w:rPr>
                                <w:rFonts w:ascii="Calibri Light" w:hAnsi="Calibri Light" w:cs="Calibri"/>
                                <w:b/>
                                <w:sz w:val="28"/>
                              </w:rPr>
                            </w:pPr>
                            <w:r w:rsidRPr="002F2958">
                              <w:rPr>
                                <w:rFonts w:ascii="Calibri Light" w:hAnsi="Calibri Light" w:cs="Calibri"/>
                                <w:sz w:val="28"/>
                              </w:rPr>
                              <w:t xml:space="preserve">Le dossier dûment complété est </w:t>
                            </w:r>
                            <w:r w:rsidRPr="0030259D">
                              <w:rPr>
                                <w:rFonts w:ascii="Calibri Light" w:hAnsi="Calibri Light" w:cs="Calibri"/>
                                <w:sz w:val="28"/>
                              </w:rPr>
                              <w:t>à envoyer</w:t>
                            </w:r>
                            <w:r w:rsidRPr="0030259D">
                              <w:rPr>
                                <w:rFonts w:ascii="Calibri Light" w:hAnsi="Calibri Light" w:cs="Calibri"/>
                                <w:b/>
                                <w:color w:val="0073B1"/>
                                <w:sz w:val="28"/>
                              </w:rPr>
                              <w:t xml:space="preserve"> </w:t>
                            </w:r>
                            <w:r w:rsidR="0030259D">
                              <w:rPr>
                                <w:rFonts w:ascii="Calibri Light" w:hAnsi="Calibri Light" w:cs="Calibri"/>
                                <w:b/>
                                <w:color w:val="0073B1"/>
                                <w:sz w:val="28"/>
                              </w:rPr>
                              <w:br/>
                            </w:r>
                            <w:r w:rsidRPr="0030259D">
                              <w:rPr>
                                <w:rFonts w:ascii="Calibri Light" w:hAnsi="Calibri Light" w:cs="Calibri"/>
                                <w:b/>
                                <w:color w:val="0073B1"/>
                                <w:sz w:val="28"/>
                              </w:rPr>
                              <w:t xml:space="preserve">avant </w:t>
                            </w:r>
                            <w:r w:rsidR="00CF7A6C" w:rsidRPr="0030259D">
                              <w:rPr>
                                <w:rFonts w:ascii="Calibri Light" w:hAnsi="Calibri Light" w:cs="Calibri"/>
                                <w:b/>
                                <w:color w:val="0073B1"/>
                                <w:sz w:val="28"/>
                              </w:rPr>
                              <w:t xml:space="preserve">le </w:t>
                            </w:r>
                            <w:r w:rsidR="00446ED6">
                              <w:rPr>
                                <w:rFonts w:ascii="Calibri Light" w:hAnsi="Calibri Light" w:cs="Calibri"/>
                                <w:b/>
                                <w:color w:val="0073B1"/>
                                <w:sz w:val="28"/>
                              </w:rPr>
                              <w:t>15 décembre 2019</w:t>
                            </w:r>
                            <w:r w:rsidR="00CF7A6C" w:rsidRPr="006766F2">
                              <w:rPr>
                                <w:rFonts w:ascii="Calibri Light" w:hAnsi="Calibri Light" w:cs="Calibri"/>
                                <w:b/>
                                <w:color w:val="0073B1"/>
                                <w:sz w:val="28"/>
                              </w:rPr>
                              <w:t xml:space="preserve"> à minuit </w:t>
                            </w:r>
                            <w:r w:rsidR="00CF7A6C" w:rsidRPr="002F2958">
                              <w:rPr>
                                <w:rFonts w:ascii="Calibri Light" w:hAnsi="Calibri Light" w:cs="Calibri"/>
                                <w:b/>
                                <w:sz w:val="28"/>
                              </w:rPr>
                              <w:t>:</w:t>
                            </w:r>
                          </w:p>
                          <w:p w:rsidR="00942EA6" w:rsidRDefault="00942E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171427" id="_x0000_t202" coordsize="21600,21600" o:spt="202" path="m,l,21600r21600,l21600,xe">
                <v:stroke joinstyle="miter"/>
                <v:path gradientshapeok="t" o:connecttype="rect"/>
              </v:shapetype>
              <v:shape id="Zone de texte 5" o:spid="_x0000_s1027" type="#_x0000_t202" style="position:absolute;left:0;text-align:left;margin-left:-2.7pt;margin-top:23.3pt;width:281.25pt;height:4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" fillcolor="white [3201]" stroked="f" strokeweight=".5pt">
                <v:textbox>
                  <w:txbxContent>
                    <w:p w:rsidR="00942EA6" w:rsidRPr="002F2958" w:rsidRDefault="00942EA6" w:rsidP="00942EA6">
                      <w:pPr>
                        <w:spacing w:after="0" w:line="240" w:lineRule="auto"/>
                        <w:ind w:left="357"/>
                        <w:rPr>
                          <w:rFonts w:ascii="Calibri Light" w:hAnsi="Calibri Light" w:cs="Calibri"/>
                          <w:b/>
                          <w:sz w:val="28"/>
                        </w:rPr>
                      </w:pPr>
                      <w:r w:rsidRPr="002F2958">
                        <w:rPr>
                          <w:rFonts w:ascii="Calibri Light" w:hAnsi="Calibri Light" w:cs="Calibri"/>
                          <w:sz w:val="28"/>
                        </w:rPr>
                        <w:t xml:space="preserve">Le dossier dûment complété est </w:t>
                      </w:r>
                      <w:r w:rsidRPr="0030259D">
                        <w:rPr>
                          <w:rFonts w:ascii="Calibri Light" w:hAnsi="Calibri Light" w:cs="Calibri"/>
                          <w:sz w:val="28"/>
                        </w:rPr>
                        <w:t>à envoyer</w:t>
                      </w:r>
                      <w:r w:rsidRPr="0030259D">
                        <w:rPr>
                          <w:rFonts w:ascii="Calibri Light" w:hAnsi="Calibri Light" w:cs="Calibri"/>
                          <w:b/>
                          <w:color w:val="0073B1"/>
                          <w:sz w:val="28"/>
                        </w:rPr>
                        <w:t xml:space="preserve"> </w:t>
                      </w:r>
                      <w:r w:rsidR="0030259D">
                        <w:rPr>
                          <w:rFonts w:ascii="Calibri Light" w:hAnsi="Calibri Light" w:cs="Calibri"/>
                          <w:b/>
                          <w:color w:val="0073B1"/>
                          <w:sz w:val="28"/>
                        </w:rPr>
                        <w:br/>
                      </w:r>
                      <w:r w:rsidRPr="0030259D">
                        <w:rPr>
                          <w:rFonts w:ascii="Calibri Light" w:hAnsi="Calibri Light" w:cs="Calibri"/>
                          <w:b/>
                          <w:color w:val="0073B1"/>
                          <w:sz w:val="28"/>
                        </w:rPr>
                        <w:t xml:space="preserve">avant </w:t>
                      </w:r>
                      <w:r w:rsidR="00CF7A6C" w:rsidRPr="0030259D">
                        <w:rPr>
                          <w:rFonts w:ascii="Calibri Light" w:hAnsi="Calibri Light" w:cs="Calibri"/>
                          <w:b/>
                          <w:color w:val="0073B1"/>
                          <w:sz w:val="28"/>
                        </w:rPr>
                        <w:t xml:space="preserve">le </w:t>
                      </w:r>
                      <w:r w:rsidR="00446ED6">
                        <w:rPr>
                          <w:rFonts w:ascii="Calibri Light" w:hAnsi="Calibri Light" w:cs="Calibri"/>
                          <w:b/>
                          <w:color w:val="0073B1"/>
                          <w:sz w:val="28"/>
                        </w:rPr>
                        <w:t>15 décembre 2019</w:t>
                      </w:r>
                      <w:r w:rsidR="00CF7A6C" w:rsidRPr="006766F2">
                        <w:rPr>
                          <w:rFonts w:ascii="Calibri Light" w:hAnsi="Calibri Light" w:cs="Calibri"/>
                          <w:b/>
                          <w:color w:val="0073B1"/>
                          <w:sz w:val="28"/>
                        </w:rPr>
                        <w:t xml:space="preserve"> à minuit </w:t>
                      </w:r>
                      <w:r w:rsidR="00CF7A6C" w:rsidRPr="002F2958">
                        <w:rPr>
                          <w:rFonts w:ascii="Calibri Light" w:hAnsi="Calibri Light" w:cs="Calibri"/>
                          <w:b/>
                          <w:sz w:val="28"/>
                        </w:rPr>
                        <w:t>:</w:t>
                      </w:r>
                    </w:p>
                    <w:p w:rsidR="00942EA6" w:rsidRDefault="00942EA6"/>
                  </w:txbxContent>
                </v:textbox>
              </v:shape>
            </w:pict>
          </mc:Fallback>
        </mc:AlternateContent>
      </w:r>
      <w:r w:rsidR="00594D09" w:rsidRPr="00594D09">
        <w:rPr>
          <w:rFonts w:ascii="Calibri Light" w:hAnsi="Calibri Light" w:cs="Calibri"/>
          <w:sz w:val="24"/>
          <w:szCs w:val="24"/>
        </w:rPr>
        <w:t xml:space="preserve">Une restitution du séminaire sera faite lors des journées ORKID et </w:t>
      </w:r>
      <w:r w:rsidR="00E72C7F">
        <w:rPr>
          <w:rFonts w:ascii="Calibri Light" w:hAnsi="Calibri Light" w:cs="Calibri"/>
          <w:sz w:val="24"/>
          <w:szCs w:val="24"/>
        </w:rPr>
        <w:t xml:space="preserve">du congrès de la </w:t>
      </w:r>
      <w:r w:rsidR="00594D09" w:rsidRPr="00594D09">
        <w:rPr>
          <w:rFonts w:ascii="Calibri Light" w:hAnsi="Calibri Light" w:cs="Calibri"/>
          <w:sz w:val="24"/>
          <w:szCs w:val="24"/>
        </w:rPr>
        <w:t>SNP.</w:t>
      </w:r>
    </w:p>
    <w:p w:rsidR="004D7FC2" w:rsidRPr="0034082E" w:rsidRDefault="004D7FC2" w:rsidP="00557555">
      <w:pPr>
        <w:spacing w:after="0"/>
        <w:jc w:val="both"/>
        <w:rPr>
          <w:rFonts w:ascii="Calibri Light" w:hAnsi="Calibri Light" w:cs="Calibri"/>
          <w:b/>
          <w:sz w:val="24"/>
          <w:szCs w:val="24"/>
        </w:rPr>
      </w:pPr>
    </w:p>
    <w:p w:rsidR="00942EA6" w:rsidRPr="0034082E" w:rsidRDefault="00CF7A6C" w:rsidP="00942EA6">
      <w:pPr>
        <w:spacing w:after="0" w:line="240" w:lineRule="auto"/>
        <w:ind w:left="357"/>
        <w:rPr>
          <w:rFonts w:ascii="Calibri" w:hAnsi="Calibri" w:cs="Calibri"/>
          <w:color w:val="00ABBD"/>
          <w:sz w:val="24"/>
          <w:szCs w:val="24"/>
        </w:rPr>
      </w:pPr>
      <w:r w:rsidRPr="0034082E">
        <w:rPr>
          <w:rFonts w:ascii="Calibri Light" w:hAnsi="Calibri Light"/>
          <w:noProof/>
          <w:sz w:val="24"/>
          <w:szCs w:val="24"/>
          <w:lang w:eastAsia="fr-FR"/>
        </w:rPr>
        <mc:AlternateContent>
          <mc:Choice Requires="wps">
            <w:drawing>
              <wp:anchor distT="0" distB="0" distL="114300" distR="114300" simplePos="0" relativeHeight="251666432" behindDoc="1" locked="0" layoutInCell="1" allowOverlap="1" wp14:anchorId="305292F5" wp14:editId="6ADC92E6">
                <wp:simplePos x="0" y="0"/>
                <wp:positionH relativeFrom="column">
                  <wp:posOffset>422910</wp:posOffset>
                </wp:positionH>
                <wp:positionV relativeFrom="paragraph">
                  <wp:posOffset>111126</wp:posOffset>
                </wp:positionV>
                <wp:extent cx="5114925" cy="1504950"/>
                <wp:effectExtent l="0" t="0" r="28575" b="19050"/>
                <wp:wrapNone/>
                <wp:docPr id="4" name="Rectangle à coins arrondis 4"/>
                <wp:cNvGraphicFramePr/>
                <a:graphic xmlns:a="http://schemas.openxmlformats.org/drawingml/2006/main">
                  <a:graphicData uri="http://schemas.microsoft.com/office/word/2010/wordprocessingShape">
                    <wps:wsp>
                      <wps:cNvSpPr/>
                      <wps:spPr>
                        <a:xfrm>
                          <a:off x="0" y="0"/>
                          <a:ext cx="5114925" cy="1504950"/>
                        </a:xfrm>
                        <a:prstGeom prst="roundRect">
                          <a:avLst>
                            <a:gd name="adj" fmla="val 3031"/>
                          </a:avLst>
                        </a:prstGeom>
                        <a:noFill/>
                        <a:ln>
                          <a:solidFill>
                            <a:srgbClr val="0073B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2ED766" id="Rectangle à coins arrondis 4" o:spid="_x0000_s1026" style="position:absolute;margin-left:33.3pt;margin-top:8.75pt;width:402.75pt;height:11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" filled="f" strokecolor="#0073b1" strokeweight="1.5pt">
                <v:stroke endcap="round"/>
              </v:roundrect>
            </w:pict>
          </mc:Fallback>
        </mc:AlternateContent>
      </w:r>
      <w:r w:rsidR="00942EA6" w:rsidRPr="0034082E">
        <w:rPr>
          <w:rFonts w:ascii="Calibri" w:hAnsi="Calibri" w:cs="Calibri"/>
          <w:sz w:val="24"/>
          <w:szCs w:val="24"/>
        </w:rPr>
        <w:tab/>
      </w:r>
      <w:r w:rsidR="00942EA6" w:rsidRPr="0034082E">
        <w:rPr>
          <w:rFonts w:ascii="Calibri" w:hAnsi="Calibri" w:cs="Calibri"/>
          <w:sz w:val="24"/>
          <w:szCs w:val="24"/>
        </w:rPr>
        <w:tab/>
        <w:t xml:space="preserve"> </w:t>
      </w:r>
    </w:p>
    <w:p w:rsidR="00942EA6" w:rsidRPr="0034082E" w:rsidRDefault="00942EA6" w:rsidP="00942EA6">
      <w:pPr>
        <w:ind w:left="360"/>
        <w:rPr>
          <w:rFonts w:ascii="Calibri" w:hAnsi="Calibri" w:cs="Calibri"/>
          <w:color w:val="00ABBD"/>
          <w:sz w:val="24"/>
          <w:szCs w:val="24"/>
        </w:rPr>
      </w:pPr>
    </w:p>
    <w:p w:rsidR="00CF7A6C" w:rsidRPr="0034082E" w:rsidRDefault="00CF7A6C" w:rsidP="00CF7A6C">
      <w:pPr>
        <w:pStyle w:val="Paragraphedeliste"/>
        <w:numPr>
          <w:ilvl w:val="0"/>
          <w:numId w:val="2"/>
        </w:numPr>
        <w:ind w:left="1418"/>
        <w:rPr>
          <w:rFonts w:ascii="Calibri Light" w:hAnsi="Calibri Light" w:cs="Calibri"/>
          <w:sz w:val="24"/>
          <w:szCs w:val="24"/>
        </w:rPr>
      </w:pPr>
      <w:r w:rsidRPr="0034082E">
        <w:rPr>
          <w:rFonts w:ascii="Calibri Light" w:hAnsi="Calibri Light" w:cs="Calibri"/>
          <w:b/>
          <w:color w:val="0073B1"/>
          <w:sz w:val="24"/>
          <w:szCs w:val="24"/>
        </w:rPr>
        <w:t>De préférence</w:t>
      </w:r>
      <w:r w:rsidRPr="0034082E">
        <w:rPr>
          <w:rFonts w:ascii="Calibri Light" w:hAnsi="Calibri Light" w:cs="Calibri"/>
          <w:color w:val="0073B1"/>
          <w:sz w:val="24"/>
          <w:szCs w:val="24"/>
        </w:rPr>
        <w:t xml:space="preserve"> </w:t>
      </w:r>
      <w:r w:rsidRPr="0034082E">
        <w:rPr>
          <w:rFonts w:ascii="Calibri Light" w:hAnsi="Calibri Light" w:cs="Calibri"/>
          <w:sz w:val="24"/>
          <w:szCs w:val="24"/>
        </w:rPr>
        <w:t xml:space="preserve">par email à l’adresse </w:t>
      </w:r>
      <w:hyperlink r:id="rId11" w:history="1">
        <w:r w:rsidRPr="0034082E">
          <w:rPr>
            <w:rStyle w:val="Lienhypertexte"/>
            <w:rFonts w:ascii="Calibri Light" w:hAnsi="Calibri Light" w:cs="Calibri"/>
            <w:b/>
            <w:color w:val="0073B1"/>
            <w:sz w:val="24"/>
            <w:szCs w:val="24"/>
          </w:rPr>
          <w:t>contact@filiereorkid.com</w:t>
        </w:r>
      </w:hyperlink>
      <w:r w:rsidRPr="0034082E">
        <w:rPr>
          <w:rFonts w:ascii="Calibri Light" w:hAnsi="Calibri Light" w:cs="Calibri"/>
          <w:color w:val="0073B1"/>
          <w:sz w:val="24"/>
          <w:szCs w:val="24"/>
        </w:rPr>
        <w:t xml:space="preserve"> </w:t>
      </w:r>
    </w:p>
    <w:p w:rsidR="00CF7A6C" w:rsidRPr="0034082E" w:rsidRDefault="00CF7A6C" w:rsidP="00CF7A6C">
      <w:pPr>
        <w:pStyle w:val="Paragraphedeliste"/>
        <w:numPr>
          <w:ilvl w:val="0"/>
          <w:numId w:val="2"/>
        </w:numPr>
        <w:ind w:left="1418"/>
        <w:rPr>
          <w:rFonts w:ascii="Calibri Light" w:hAnsi="Calibri Light" w:cs="Calibri"/>
          <w:sz w:val="24"/>
          <w:szCs w:val="24"/>
        </w:rPr>
      </w:pPr>
      <w:r w:rsidRPr="0034082E">
        <w:rPr>
          <w:rFonts w:ascii="Calibri Light" w:hAnsi="Calibri Light" w:cs="Calibri"/>
          <w:sz w:val="24"/>
          <w:szCs w:val="24"/>
        </w:rPr>
        <w:t xml:space="preserve">Ou, par voie postale, cachet de la poste faisant foi, à l’adresse : </w:t>
      </w:r>
      <w:r w:rsidRPr="0034082E">
        <w:rPr>
          <w:rFonts w:ascii="Calibri Light" w:hAnsi="Calibri Light" w:cs="Calibri"/>
          <w:sz w:val="24"/>
          <w:szCs w:val="24"/>
        </w:rPr>
        <w:br/>
        <w:t xml:space="preserve">Filière ORKiD, Appel à Projets - Hôpital Arnaud de Villeneuve, </w:t>
      </w:r>
      <w:r w:rsidRPr="0034082E">
        <w:rPr>
          <w:rFonts w:ascii="Calibri Light" w:hAnsi="Calibri Light" w:cs="Calibri"/>
          <w:sz w:val="24"/>
          <w:szCs w:val="24"/>
        </w:rPr>
        <w:br/>
        <w:t>Boîte 43 - CHU de Montpellier -  371 Avenue du Doyen Gaston</w:t>
      </w:r>
      <w:r w:rsidRPr="0034082E">
        <w:rPr>
          <w:rFonts w:ascii="Calibri Light" w:hAnsi="Calibri Light" w:cs="Calibri"/>
          <w:sz w:val="24"/>
          <w:szCs w:val="24"/>
        </w:rPr>
        <w:br/>
        <w:t>Giraud - 34 295 Montpellier Cedex 5</w:t>
      </w:r>
    </w:p>
    <w:p w:rsidR="00557555" w:rsidRPr="00557555" w:rsidRDefault="00557555" w:rsidP="00CF7A6C">
      <w:pPr>
        <w:rPr>
          <w:rFonts w:ascii="Calibri Light" w:hAnsi="Calibri Light" w:cs="Calibri"/>
          <w:sz w:val="6"/>
        </w:rPr>
      </w:pPr>
    </w:p>
    <w:p w:rsidR="00557555" w:rsidRDefault="00CF7A6C" w:rsidP="00CF7A6C">
      <w:pPr>
        <w:rPr>
          <w:rFonts w:ascii="Calibri Light" w:hAnsi="Calibri Light" w:cs="Calibri"/>
          <w:sz w:val="24"/>
        </w:rPr>
      </w:pPr>
      <w:r w:rsidRPr="0034082E">
        <w:rPr>
          <w:rFonts w:ascii="Calibri Light" w:hAnsi="Calibri Light" w:cs="Calibri"/>
          <w:sz w:val="24"/>
        </w:rPr>
        <w:t>Un email de confirmation vous sera adressé après réception du dossier.</w:t>
      </w:r>
    </w:p>
    <w:p w:rsidR="00CF7A6C" w:rsidRPr="0034082E" w:rsidRDefault="00CF7A6C" w:rsidP="00557555">
      <w:pPr>
        <w:tabs>
          <w:tab w:val="left" w:pos="3060"/>
          <w:tab w:val="left" w:pos="8535"/>
        </w:tabs>
        <w:rPr>
          <w:rFonts w:ascii="Calibri Light" w:hAnsi="Calibri Light" w:cs="Calibri"/>
          <w:sz w:val="24"/>
        </w:rPr>
      </w:pPr>
      <w:r w:rsidRPr="0034082E">
        <w:rPr>
          <w:rFonts w:ascii="Calibri Light" w:hAnsi="Calibri Light" w:cs="Calibri"/>
          <w:sz w:val="24"/>
        </w:rPr>
        <w:lastRenderedPageBreak/>
        <w:t xml:space="preserve">Le résultat de cet appel à </w:t>
      </w:r>
      <w:r w:rsidR="00691B24">
        <w:rPr>
          <w:rFonts w:ascii="Calibri Light" w:hAnsi="Calibri Light" w:cs="Calibri"/>
          <w:sz w:val="24"/>
        </w:rPr>
        <w:t>candidature</w:t>
      </w:r>
      <w:r w:rsidRPr="0034082E">
        <w:rPr>
          <w:rFonts w:ascii="Calibri Light" w:hAnsi="Calibri Light" w:cs="Calibri"/>
          <w:sz w:val="24"/>
        </w:rPr>
        <w:t xml:space="preserve"> est prévu pour le </w:t>
      </w:r>
      <w:r w:rsidR="00691B24">
        <w:rPr>
          <w:rFonts w:ascii="Calibri Light" w:hAnsi="Calibri Light" w:cs="Calibri"/>
          <w:b/>
          <w:color w:val="0073B1"/>
          <w:sz w:val="24"/>
        </w:rPr>
        <w:t>13 janvier</w:t>
      </w:r>
      <w:r w:rsidR="006766F2" w:rsidRPr="006766F2">
        <w:rPr>
          <w:rFonts w:ascii="Calibri Light" w:hAnsi="Calibri Light" w:cs="Calibri"/>
          <w:b/>
          <w:color w:val="0073B1"/>
          <w:sz w:val="24"/>
        </w:rPr>
        <w:t xml:space="preserve"> 2019</w:t>
      </w:r>
      <w:r w:rsidR="00740D27" w:rsidRPr="0034082E">
        <w:rPr>
          <w:rFonts w:ascii="Calibri Light" w:hAnsi="Calibri Light" w:cs="Calibri"/>
          <w:sz w:val="24"/>
        </w:rPr>
        <w:t>, après étude des dossiers par l</w:t>
      </w:r>
      <w:r w:rsidRPr="0034082E">
        <w:rPr>
          <w:rFonts w:ascii="Calibri Light" w:hAnsi="Calibri Light" w:cs="Calibri"/>
          <w:sz w:val="24"/>
        </w:rPr>
        <w:t>es experts de la Filière</w:t>
      </w:r>
      <w:r w:rsidR="00D349EB">
        <w:rPr>
          <w:rFonts w:ascii="Calibri Light" w:hAnsi="Calibri Light" w:cs="Calibri"/>
          <w:sz w:val="24"/>
        </w:rPr>
        <w:t xml:space="preserve"> </w:t>
      </w:r>
      <w:r w:rsidR="00256BD0">
        <w:rPr>
          <w:rFonts w:ascii="Calibri Light" w:hAnsi="Calibri Light" w:cs="Calibri"/>
          <w:sz w:val="24"/>
        </w:rPr>
        <w:t xml:space="preserve">ORKiD </w:t>
      </w:r>
      <w:r w:rsidR="00D349EB">
        <w:rPr>
          <w:rFonts w:ascii="Calibri Light" w:hAnsi="Calibri Light" w:cs="Calibri"/>
          <w:sz w:val="24"/>
        </w:rPr>
        <w:t>et de la SNP</w:t>
      </w:r>
      <w:r w:rsidRPr="0034082E">
        <w:rPr>
          <w:rFonts w:ascii="Calibri Light" w:hAnsi="Calibri Light" w:cs="Calibri"/>
          <w:sz w:val="24"/>
        </w:rPr>
        <w:t>.</w:t>
      </w:r>
    </w:p>
    <w:p w:rsidR="00203CD0" w:rsidRDefault="007D0F82" w:rsidP="008C6C63">
      <w:pPr>
        <w:spacing w:after="0"/>
        <w:jc w:val="both"/>
        <w:rPr>
          <w:rFonts w:ascii="Calibri Light" w:hAnsi="Calibri Light" w:cs="Calibri"/>
          <w:sz w:val="24"/>
        </w:rPr>
      </w:pPr>
      <w:r w:rsidRPr="00894535">
        <w:rPr>
          <w:rFonts w:ascii="Calibri Light" w:hAnsi="Calibri Light" w:cs="Calibri"/>
          <w:b/>
          <w:color w:val="0073B1"/>
          <w:sz w:val="24"/>
        </w:rPr>
        <w:t>Conditions :</w:t>
      </w:r>
      <w:r>
        <w:rPr>
          <w:rFonts w:ascii="Calibri Light" w:hAnsi="Calibri Light" w:cs="Calibri"/>
          <w:b/>
          <w:sz w:val="24"/>
        </w:rPr>
        <w:t xml:space="preserve"> </w:t>
      </w:r>
      <w:r w:rsidR="00203CD0">
        <w:rPr>
          <w:rFonts w:ascii="Calibri Light" w:hAnsi="Calibri Light" w:cs="Calibri"/>
          <w:sz w:val="24"/>
        </w:rPr>
        <w:t>Peuvent participer</w:t>
      </w:r>
      <w:r w:rsidR="00256BD0">
        <w:rPr>
          <w:rFonts w:ascii="Calibri Light" w:hAnsi="Calibri Light" w:cs="Calibri"/>
          <w:sz w:val="24"/>
        </w:rPr>
        <w:t xml:space="preserve"> à ce séminaire</w:t>
      </w:r>
      <w:r w:rsidR="00203CD0">
        <w:rPr>
          <w:rFonts w:ascii="Calibri Light" w:hAnsi="Calibri Light" w:cs="Calibri"/>
          <w:sz w:val="24"/>
        </w:rPr>
        <w:t>, l</w:t>
      </w:r>
      <w:r w:rsidR="00203CD0" w:rsidRPr="00203CD0">
        <w:rPr>
          <w:rFonts w:ascii="Calibri Light" w:hAnsi="Calibri Light" w:cs="Calibri"/>
          <w:sz w:val="24"/>
        </w:rPr>
        <w:t>es candidats francophones, impliqués dans la filière depuis moins de 10 ans, avec une activité de recherche clinique ou fondamentale, et qui envisagent de poursuivre leur carrière dans le domaine de des maladies rénales rares</w:t>
      </w:r>
      <w:r w:rsidR="00203CD0">
        <w:rPr>
          <w:rFonts w:ascii="Calibri Light" w:hAnsi="Calibri Light" w:cs="Calibri"/>
          <w:sz w:val="24"/>
        </w:rPr>
        <w:t>.</w:t>
      </w:r>
    </w:p>
    <w:p w:rsidR="00203CD0" w:rsidRDefault="00203CD0" w:rsidP="008C6C63">
      <w:pPr>
        <w:spacing w:after="0"/>
        <w:jc w:val="both"/>
        <w:rPr>
          <w:rFonts w:ascii="Calibri Light" w:hAnsi="Calibri Light" w:cs="Calibri"/>
          <w:sz w:val="24"/>
        </w:rPr>
      </w:pPr>
    </w:p>
    <w:p w:rsidR="003D17C5" w:rsidRDefault="003D17C5" w:rsidP="008C6C63">
      <w:pPr>
        <w:spacing w:after="0"/>
        <w:jc w:val="both"/>
        <w:rPr>
          <w:rFonts w:ascii="Calibri Light" w:hAnsi="Calibri Light" w:cs="Calibri"/>
          <w:sz w:val="24"/>
        </w:rPr>
      </w:pPr>
    </w:p>
    <w:p w:rsidR="008E686F" w:rsidRPr="00AA4052" w:rsidRDefault="008E686F" w:rsidP="00E87E23">
      <w:pPr>
        <w:pStyle w:val="Style2"/>
        <w:ind w:right="-1" w:firstLine="0"/>
        <w:rPr>
          <w:rFonts w:ascii="Calibri Light" w:hAnsi="Calibri Light"/>
        </w:rPr>
      </w:pPr>
      <w:r w:rsidRPr="00AA4052">
        <w:rPr>
          <w:rFonts w:ascii="Calibri Light" w:hAnsi="Calibri Light"/>
        </w:rPr>
        <w:t xml:space="preserve">Dossier </w:t>
      </w:r>
      <w:r w:rsidR="0033269C">
        <w:rPr>
          <w:rFonts w:ascii="Calibri Light" w:hAnsi="Calibri Light"/>
        </w:rPr>
        <w:t>de candidature</w:t>
      </w:r>
      <w:r w:rsidR="00316CF5">
        <w:rPr>
          <w:rFonts w:ascii="Calibri Light" w:hAnsi="Calibri Light"/>
        </w:rPr>
        <w:t xml:space="preserve"> (</w:t>
      </w:r>
      <w:r w:rsidR="00316CF5" w:rsidRPr="00316CF5">
        <w:rPr>
          <w:rFonts w:ascii="Calibri Light" w:eastAsiaTheme="minorHAnsi" w:hAnsi="Calibri Light" w:cs="Calibri"/>
          <w:bCs w:val="0"/>
          <w:smallCaps w:val="0"/>
          <w:sz w:val="28"/>
          <w:szCs w:val="22"/>
          <w:lang w:eastAsia="en-US"/>
        </w:rPr>
        <w:t>information candidat + résumé</w:t>
      </w:r>
      <w:r w:rsidR="00316CF5">
        <w:rPr>
          <w:rFonts w:ascii="Calibri Light" w:hAnsi="Calibri Light"/>
        </w:rPr>
        <w:t>)</w:t>
      </w:r>
    </w:p>
    <w:p w:rsidR="008E686F" w:rsidRPr="00203CD0" w:rsidRDefault="00203CD0" w:rsidP="00203CD0">
      <w:pPr>
        <w:pStyle w:val="Titre3"/>
        <w:numPr>
          <w:ilvl w:val="0"/>
          <w:numId w:val="4"/>
        </w:numPr>
        <w:rPr>
          <w:rFonts w:ascii="Calibri Light" w:hAnsi="Calibri Light"/>
          <w:color w:val="00ABBD"/>
          <w:sz w:val="32"/>
        </w:rPr>
      </w:pPr>
      <w:r>
        <w:rPr>
          <w:rFonts w:ascii="Calibri Light" w:hAnsi="Calibri Light"/>
          <w:color w:val="00ABBD"/>
          <w:sz w:val="32"/>
        </w:rPr>
        <w:t>Information</w:t>
      </w:r>
      <w:r w:rsidR="008E686F" w:rsidRPr="00AA4052">
        <w:rPr>
          <w:rFonts w:ascii="Calibri Light" w:hAnsi="Calibri Light"/>
          <w:color w:val="00ABBD"/>
          <w:sz w:val="32"/>
        </w:rPr>
        <w:t xml:space="preserve"> </w:t>
      </w:r>
      <w:r>
        <w:rPr>
          <w:rFonts w:ascii="Calibri Light" w:hAnsi="Calibri Light"/>
          <w:color w:val="00ABBD"/>
          <w:sz w:val="32"/>
        </w:rPr>
        <w:t>candidat</w:t>
      </w:r>
    </w:p>
    <w:tbl>
      <w:tblPr>
        <w:tblStyle w:val="Grilledutableau"/>
        <w:tblW w:w="9634" w:type="dxa"/>
        <w:tblBorders>
          <w:top w:val="single" w:sz="4" w:space="0" w:color="0073B1"/>
          <w:left w:val="single" w:sz="4" w:space="0" w:color="0073B1"/>
          <w:bottom w:val="single" w:sz="4" w:space="0" w:color="0073B1"/>
          <w:right w:val="single" w:sz="4" w:space="0" w:color="0073B1"/>
          <w:insideH w:val="single" w:sz="4" w:space="0" w:color="0073B1"/>
          <w:insideV w:val="single" w:sz="4" w:space="0" w:color="0073B1"/>
        </w:tblBorders>
        <w:tblLook w:val="04A0" w:firstRow="1" w:lastRow="0" w:firstColumn="1" w:lastColumn="0" w:noHBand="0" w:noVBand="1"/>
      </w:tblPr>
      <w:tblGrid>
        <w:gridCol w:w="2689"/>
        <w:gridCol w:w="6945"/>
      </w:tblGrid>
      <w:tr w:rsidR="008E686F" w:rsidRPr="00AA4052" w:rsidTr="002D2F5C">
        <w:tc>
          <w:tcPr>
            <w:tcW w:w="2689" w:type="dxa"/>
            <w:shd w:val="clear" w:color="auto" w:fill="F2F2F2" w:themeFill="background1" w:themeFillShade="F2"/>
            <w:vAlign w:val="center"/>
          </w:tcPr>
          <w:p w:rsidR="008E686F" w:rsidRPr="00AA4052" w:rsidRDefault="00203CD0" w:rsidP="00203CD0">
            <w:pPr>
              <w:spacing w:before="120" w:after="120"/>
              <w:rPr>
                <w:rFonts w:ascii="Calibri Light" w:hAnsi="Calibri Light"/>
                <w:b/>
                <w:sz w:val="22"/>
                <w:lang w:val="fr-FR"/>
              </w:rPr>
            </w:pPr>
            <w:r>
              <w:rPr>
                <w:rFonts w:ascii="Calibri Light" w:hAnsi="Calibri Light"/>
                <w:b/>
                <w:sz w:val="22"/>
                <w:lang w:val="fr-FR"/>
              </w:rPr>
              <w:t>Nom</w:t>
            </w:r>
            <w:r w:rsidR="008E686F" w:rsidRPr="00AA4052">
              <w:rPr>
                <w:rFonts w:ascii="Calibri Light" w:hAnsi="Calibri Light"/>
                <w:b/>
                <w:sz w:val="22"/>
                <w:lang w:val="fr-FR"/>
              </w:rPr>
              <w:t xml:space="preserve"> </w:t>
            </w:r>
          </w:p>
        </w:tc>
        <w:tc>
          <w:tcPr>
            <w:tcW w:w="6945" w:type="dxa"/>
            <w:vAlign w:val="center"/>
          </w:tcPr>
          <w:p w:rsidR="008E686F" w:rsidRPr="00DC5A81" w:rsidRDefault="008E686F" w:rsidP="00E06DFA">
            <w:pPr>
              <w:spacing w:before="120" w:after="120"/>
              <w:rPr>
                <w:rFonts w:ascii="Calibri Light" w:hAnsi="Calibri Light"/>
                <w:sz w:val="22"/>
                <w:szCs w:val="22"/>
                <w:lang w:val="fr-FR"/>
              </w:rPr>
            </w:pPr>
          </w:p>
        </w:tc>
      </w:tr>
      <w:tr w:rsidR="00203CD0" w:rsidRPr="00AA4052" w:rsidTr="002D2F5C">
        <w:tc>
          <w:tcPr>
            <w:tcW w:w="2689" w:type="dxa"/>
            <w:shd w:val="clear" w:color="auto" w:fill="F2F2F2" w:themeFill="background1" w:themeFillShade="F2"/>
            <w:vAlign w:val="center"/>
          </w:tcPr>
          <w:p w:rsidR="00203CD0" w:rsidRPr="00AA4052" w:rsidRDefault="00203CD0" w:rsidP="00E06DFA">
            <w:pPr>
              <w:spacing w:before="120" w:after="120"/>
              <w:rPr>
                <w:rFonts w:ascii="Calibri Light" w:hAnsi="Calibri Light"/>
                <w:b/>
              </w:rPr>
            </w:pPr>
            <w:r w:rsidRPr="00AA4052">
              <w:rPr>
                <w:rFonts w:ascii="Calibri Light" w:hAnsi="Calibri Light"/>
                <w:b/>
                <w:sz w:val="22"/>
                <w:lang w:val="fr-FR"/>
              </w:rPr>
              <w:t>Prénom</w:t>
            </w:r>
          </w:p>
        </w:tc>
        <w:tc>
          <w:tcPr>
            <w:tcW w:w="6945" w:type="dxa"/>
            <w:vAlign w:val="center"/>
          </w:tcPr>
          <w:p w:rsidR="00203CD0" w:rsidRPr="00DC5A81" w:rsidRDefault="00203CD0" w:rsidP="00E06DFA">
            <w:pPr>
              <w:spacing w:before="120" w:after="120"/>
              <w:rPr>
                <w:rFonts w:ascii="Calibri Light" w:hAnsi="Calibri Light"/>
              </w:rPr>
            </w:pPr>
          </w:p>
        </w:tc>
      </w:tr>
      <w:tr w:rsidR="008E686F" w:rsidRPr="00AA4052" w:rsidTr="002D2F5C">
        <w:tc>
          <w:tcPr>
            <w:tcW w:w="2689" w:type="dxa"/>
            <w:shd w:val="clear" w:color="auto" w:fill="F2F2F2" w:themeFill="background1" w:themeFillShade="F2"/>
            <w:vAlign w:val="center"/>
          </w:tcPr>
          <w:p w:rsidR="008E686F" w:rsidRPr="00AA4052" w:rsidRDefault="008E686F" w:rsidP="00E06DFA">
            <w:pPr>
              <w:spacing w:before="120" w:after="120"/>
              <w:rPr>
                <w:rFonts w:ascii="Calibri Light" w:hAnsi="Calibri Light"/>
                <w:b/>
                <w:sz w:val="22"/>
                <w:lang w:val="fr-FR"/>
              </w:rPr>
            </w:pPr>
            <w:r w:rsidRPr="00AA4052">
              <w:rPr>
                <w:rFonts w:ascii="Calibri Light" w:hAnsi="Calibri Light"/>
                <w:b/>
                <w:sz w:val="22"/>
                <w:lang w:val="fr-FR"/>
              </w:rPr>
              <w:t>Fonction</w:t>
            </w:r>
          </w:p>
        </w:tc>
        <w:tc>
          <w:tcPr>
            <w:tcW w:w="6945" w:type="dxa"/>
            <w:vAlign w:val="center"/>
          </w:tcPr>
          <w:p w:rsidR="008E686F" w:rsidRPr="00DC5A81" w:rsidRDefault="008E686F" w:rsidP="00E06DFA">
            <w:pPr>
              <w:spacing w:before="120" w:after="120"/>
              <w:rPr>
                <w:rFonts w:ascii="Calibri Light" w:hAnsi="Calibri Light"/>
                <w:sz w:val="22"/>
                <w:szCs w:val="22"/>
                <w:lang w:val="fr-FR"/>
              </w:rPr>
            </w:pPr>
          </w:p>
        </w:tc>
      </w:tr>
      <w:tr w:rsidR="008E686F" w:rsidRPr="00AA4052" w:rsidTr="002D2F5C">
        <w:tc>
          <w:tcPr>
            <w:tcW w:w="2689" w:type="dxa"/>
            <w:shd w:val="clear" w:color="auto" w:fill="F2F2F2" w:themeFill="background1" w:themeFillShade="F2"/>
            <w:vAlign w:val="center"/>
          </w:tcPr>
          <w:p w:rsidR="008E686F" w:rsidRPr="00AA4052" w:rsidRDefault="008E686F" w:rsidP="00E06DFA">
            <w:pPr>
              <w:spacing w:before="120" w:after="120"/>
              <w:rPr>
                <w:rFonts w:ascii="Calibri Light" w:hAnsi="Calibri Light"/>
                <w:b/>
                <w:sz w:val="22"/>
                <w:lang w:val="fr-FR"/>
              </w:rPr>
            </w:pPr>
            <w:r w:rsidRPr="00AA4052">
              <w:rPr>
                <w:rFonts w:ascii="Calibri Light" w:hAnsi="Calibri Light"/>
                <w:b/>
                <w:sz w:val="22"/>
                <w:lang w:val="fr-FR"/>
              </w:rPr>
              <w:t>Email</w:t>
            </w:r>
          </w:p>
        </w:tc>
        <w:tc>
          <w:tcPr>
            <w:tcW w:w="6945" w:type="dxa"/>
            <w:vAlign w:val="center"/>
          </w:tcPr>
          <w:p w:rsidR="008E686F" w:rsidRPr="00DC5A81" w:rsidRDefault="008E686F" w:rsidP="00E06DFA">
            <w:pPr>
              <w:spacing w:before="120" w:after="120"/>
              <w:rPr>
                <w:rFonts w:ascii="Calibri Light" w:hAnsi="Calibri Light"/>
                <w:sz w:val="22"/>
                <w:szCs w:val="22"/>
                <w:lang w:val="fr-FR"/>
              </w:rPr>
            </w:pPr>
          </w:p>
        </w:tc>
      </w:tr>
      <w:tr w:rsidR="00E87E23" w:rsidRPr="00AA4052" w:rsidTr="002D2F5C">
        <w:tc>
          <w:tcPr>
            <w:tcW w:w="2689" w:type="dxa"/>
            <w:shd w:val="clear" w:color="auto" w:fill="F2F2F2" w:themeFill="background1" w:themeFillShade="F2"/>
            <w:vAlign w:val="center"/>
          </w:tcPr>
          <w:p w:rsidR="00E87E23" w:rsidRPr="00AA4052" w:rsidRDefault="00E87E23" w:rsidP="00E06DFA">
            <w:pPr>
              <w:spacing w:before="120" w:after="120"/>
              <w:rPr>
                <w:rFonts w:ascii="Calibri Light" w:hAnsi="Calibri Light"/>
                <w:b/>
              </w:rPr>
            </w:pPr>
            <w:r w:rsidRPr="00AA4052">
              <w:rPr>
                <w:rFonts w:ascii="Calibri Light" w:hAnsi="Calibri Light"/>
                <w:b/>
                <w:sz w:val="22"/>
                <w:lang w:val="fr-FR"/>
              </w:rPr>
              <w:t>Téléphone</w:t>
            </w:r>
          </w:p>
        </w:tc>
        <w:tc>
          <w:tcPr>
            <w:tcW w:w="6945" w:type="dxa"/>
            <w:vAlign w:val="center"/>
          </w:tcPr>
          <w:p w:rsidR="00E87E23" w:rsidRPr="00DC5A81" w:rsidRDefault="00E87E23" w:rsidP="00E06DFA">
            <w:pPr>
              <w:spacing w:before="120" w:after="120"/>
              <w:rPr>
                <w:rFonts w:ascii="Calibri Light" w:hAnsi="Calibri Light"/>
              </w:rPr>
            </w:pPr>
          </w:p>
        </w:tc>
      </w:tr>
      <w:tr w:rsidR="008E686F" w:rsidRPr="00AA4052" w:rsidTr="002D2F5C">
        <w:tc>
          <w:tcPr>
            <w:tcW w:w="2689" w:type="dxa"/>
            <w:shd w:val="clear" w:color="auto" w:fill="F2F2F2" w:themeFill="background1" w:themeFillShade="F2"/>
            <w:vAlign w:val="center"/>
          </w:tcPr>
          <w:p w:rsidR="008E686F" w:rsidRPr="00AA4052" w:rsidRDefault="00E87E23" w:rsidP="00E87E23">
            <w:pPr>
              <w:spacing w:before="120" w:after="120"/>
              <w:rPr>
                <w:rFonts w:ascii="Calibri Light" w:hAnsi="Calibri Light"/>
                <w:b/>
                <w:sz w:val="22"/>
                <w:lang w:val="fr-FR"/>
              </w:rPr>
            </w:pPr>
            <w:r>
              <w:rPr>
                <w:rFonts w:ascii="Calibri Light" w:hAnsi="Calibri Light"/>
                <w:b/>
                <w:sz w:val="22"/>
                <w:lang w:val="fr-FR"/>
              </w:rPr>
              <w:t>Service et établissement de rattachement</w:t>
            </w:r>
          </w:p>
        </w:tc>
        <w:tc>
          <w:tcPr>
            <w:tcW w:w="6945" w:type="dxa"/>
            <w:vAlign w:val="center"/>
          </w:tcPr>
          <w:p w:rsidR="008E686F" w:rsidRPr="00DC5A81" w:rsidRDefault="008E686F" w:rsidP="00E06DFA">
            <w:pPr>
              <w:spacing w:before="120" w:after="120"/>
              <w:rPr>
                <w:rFonts w:ascii="Calibri Light" w:hAnsi="Calibri Light"/>
                <w:sz w:val="22"/>
                <w:szCs w:val="22"/>
                <w:lang w:val="fr-FR"/>
              </w:rPr>
            </w:pPr>
          </w:p>
          <w:p w:rsidR="00E87E23" w:rsidRPr="00DC5A81" w:rsidRDefault="00E87E23" w:rsidP="00E06DFA">
            <w:pPr>
              <w:spacing w:before="120" w:after="120"/>
              <w:rPr>
                <w:rFonts w:ascii="Calibri Light" w:hAnsi="Calibri Light"/>
                <w:sz w:val="22"/>
                <w:szCs w:val="22"/>
                <w:lang w:val="fr-FR"/>
              </w:rPr>
            </w:pPr>
          </w:p>
          <w:p w:rsidR="00E87E23" w:rsidRPr="00DC5A81" w:rsidRDefault="00E87E23" w:rsidP="00E06DFA">
            <w:pPr>
              <w:spacing w:before="120" w:after="120"/>
              <w:rPr>
                <w:rFonts w:ascii="Calibri Light" w:hAnsi="Calibri Light"/>
                <w:sz w:val="22"/>
                <w:szCs w:val="22"/>
                <w:lang w:val="fr-FR"/>
              </w:rPr>
            </w:pPr>
          </w:p>
        </w:tc>
      </w:tr>
      <w:tr w:rsidR="00DC5A81" w:rsidRPr="00AA4052" w:rsidTr="002D2F5C">
        <w:tc>
          <w:tcPr>
            <w:tcW w:w="2689" w:type="dxa"/>
            <w:shd w:val="clear" w:color="auto" w:fill="F2F2F2" w:themeFill="background1" w:themeFillShade="F2"/>
            <w:vAlign w:val="center"/>
          </w:tcPr>
          <w:p w:rsidR="00DC5A81" w:rsidRDefault="00DC5A81" w:rsidP="00E87E23">
            <w:pPr>
              <w:spacing w:before="120" w:after="120"/>
              <w:rPr>
                <w:rFonts w:ascii="Calibri Light" w:hAnsi="Calibri Light"/>
                <w:b/>
              </w:rPr>
            </w:pPr>
            <w:proofErr w:type="spellStart"/>
            <w:r>
              <w:rPr>
                <w:rFonts w:ascii="Calibri Light" w:hAnsi="Calibri Light"/>
                <w:b/>
              </w:rPr>
              <w:t>Joindre</w:t>
            </w:r>
            <w:proofErr w:type="spellEnd"/>
            <w:r>
              <w:rPr>
                <w:rFonts w:ascii="Calibri Light" w:hAnsi="Calibri Light"/>
                <w:b/>
              </w:rPr>
              <w:t xml:space="preserve"> un CV court</w:t>
            </w:r>
          </w:p>
        </w:tc>
        <w:tc>
          <w:tcPr>
            <w:tcW w:w="6945" w:type="dxa"/>
            <w:vAlign w:val="center"/>
          </w:tcPr>
          <w:p w:rsidR="00DC5A81" w:rsidRPr="00DC5A81" w:rsidRDefault="00DC5A81" w:rsidP="00E06DFA">
            <w:pPr>
              <w:spacing w:before="120" w:after="120"/>
              <w:rPr>
                <w:rFonts w:ascii="Calibri Light" w:hAnsi="Calibri Light"/>
              </w:rPr>
            </w:pPr>
            <w:r>
              <w:rPr>
                <w:rFonts w:ascii="Calibri Light" w:hAnsi="Calibri Light"/>
              </w:rPr>
              <w:t>1 page maximum</w:t>
            </w:r>
          </w:p>
        </w:tc>
      </w:tr>
    </w:tbl>
    <w:p w:rsidR="000B4A2A" w:rsidRDefault="000B4A2A" w:rsidP="00B75599">
      <w:pPr>
        <w:ind w:left="360"/>
        <w:rPr>
          <w:rFonts w:ascii="Calibri Light" w:hAnsi="Calibri Light"/>
          <w:sz w:val="24"/>
        </w:rPr>
      </w:pPr>
    </w:p>
    <w:p w:rsidR="0033269C" w:rsidRDefault="0033269C" w:rsidP="00B75599">
      <w:pPr>
        <w:ind w:left="360"/>
        <w:rPr>
          <w:rFonts w:ascii="Calibri Light" w:hAnsi="Calibri Light"/>
          <w:sz w:val="24"/>
        </w:rPr>
      </w:pPr>
    </w:p>
    <w:p w:rsidR="0033269C" w:rsidRDefault="0033269C" w:rsidP="00B75599">
      <w:pPr>
        <w:ind w:left="360"/>
        <w:rPr>
          <w:rFonts w:ascii="Calibri Light" w:hAnsi="Calibri Light"/>
          <w:sz w:val="24"/>
        </w:rPr>
      </w:pPr>
    </w:p>
    <w:p w:rsidR="0033269C" w:rsidRDefault="0033269C" w:rsidP="00B75599">
      <w:pPr>
        <w:ind w:left="360"/>
        <w:rPr>
          <w:rFonts w:ascii="Calibri Light" w:hAnsi="Calibri Light"/>
          <w:sz w:val="24"/>
        </w:rPr>
      </w:pPr>
    </w:p>
    <w:p w:rsidR="0033269C" w:rsidRDefault="0033269C" w:rsidP="00B75599">
      <w:pPr>
        <w:ind w:left="360"/>
        <w:rPr>
          <w:rFonts w:ascii="Calibri Light" w:hAnsi="Calibri Light"/>
          <w:sz w:val="24"/>
        </w:rPr>
      </w:pPr>
    </w:p>
    <w:p w:rsidR="0033269C" w:rsidRDefault="0033269C" w:rsidP="00B75599">
      <w:pPr>
        <w:ind w:left="360"/>
        <w:rPr>
          <w:rFonts w:ascii="Calibri Light" w:hAnsi="Calibri Light"/>
          <w:sz w:val="24"/>
        </w:rPr>
      </w:pPr>
    </w:p>
    <w:p w:rsidR="0033269C" w:rsidRDefault="0033269C" w:rsidP="00B75599">
      <w:pPr>
        <w:ind w:left="360"/>
        <w:rPr>
          <w:rFonts w:ascii="Calibri Light" w:hAnsi="Calibri Light"/>
          <w:sz w:val="24"/>
        </w:rPr>
      </w:pPr>
    </w:p>
    <w:p w:rsidR="0033269C" w:rsidRDefault="0033269C" w:rsidP="00B75599">
      <w:pPr>
        <w:ind w:left="360"/>
        <w:rPr>
          <w:rFonts w:ascii="Calibri Light" w:hAnsi="Calibri Light"/>
          <w:sz w:val="24"/>
        </w:rPr>
      </w:pPr>
    </w:p>
    <w:p w:rsidR="0033269C" w:rsidRDefault="0033269C" w:rsidP="00B75599">
      <w:pPr>
        <w:ind w:left="360"/>
        <w:rPr>
          <w:rFonts w:ascii="Calibri Light" w:hAnsi="Calibri Light"/>
          <w:sz w:val="24"/>
        </w:rPr>
      </w:pPr>
    </w:p>
    <w:p w:rsidR="00157361" w:rsidRDefault="00157361" w:rsidP="00B75599">
      <w:pPr>
        <w:ind w:left="360"/>
        <w:rPr>
          <w:rFonts w:ascii="Calibri Light" w:hAnsi="Calibri Light"/>
          <w:sz w:val="24"/>
        </w:rPr>
      </w:pPr>
    </w:p>
    <w:p w:rsidR="0033269C" w:rsidRDefault="0033269C" w:rsidP="00B75599">
      <w:pPr>
        <w:ind w:left="360"/>
        <w:rPr>
          <w:rFonts w:ascii="Calibri Light" w:hAnsi="Calibri Light"/>
          <w:sz w:val="24"/>
        </w:rPr>
      </w:pPr>
    </w:p>
    <w:p w:rsidR="00E87E23" w:rsidRPr="00203CD0" w:rsidRDefault="00E87E23" w:rsidP="00E87E23">
      <w:pPr>
        <w:pStyle w:val="Titre3"/>
        <w:numPr>
          <w:ilvl w:val="0"/>
          <w:numId w:val="4"/>
        </w:numPr>
        <w:rPr>
          <w:rFonts w:ascii="Calibri Light" w:hAnsi="Calibri Light"/>
          <w:color w:val="00ABBD"/>
          <w:sz w:val="32"/>
        </w:rPr>
      </w:pPr>
      <w:r>
        <w:rPr>
          <w:rFonts w:ascii="Calibri Light" w:hAnsi="Calibri Light"/>
          <w:color w:val="00ABBD"/>
          <w:sz w:val="32"/>
        </w:rPr>
        <w:lastRenderedPageBreak/>
        <w:t>Résumé de votre publication</w:t>
      </w:r>
    </w:p>
    <w:tbl>
      <w:tblPr>
        <w:tblStyle w:val="Grilledutableau"/>
        <w:tblW w:w="9634" w:type="dxa"/>
        <w:tblBorders>
          <w:top w:val="single" w:sz="4" w:space="0" w:color="0073B1"/>
          <w:left w:val="single" w:sz="4" w:space="0" w:color="0073B1"/>
          <w:bottom w:val="single" w:sz="4" w:space="0" w:color="0073B1"/>
          <w:right w:val="single" w:sz="4" w:space="0" w:color="0073B1"/>
          <w:insideH w:val="single" w:sz="4" w:space="0" w:color="0073B1"/>
          <w:insideV w:val="single" w:sz="4" w:space="0" w:color="0073B1"/>
        </w:tblBorders>
        <w:tblLook w:val="04A0" w:firstRow="1" w:lastRow="0" w:firstColumn="1" w:lastColumn="0" w:noHBand="0" w:noVBand="1"/>
      </w:tblPr>
      <w:tblGrid>
        <w:gridCol w:w="9634"/>
      </w:tblGrid>
      <w:tr w:rsidR="00E87E23" w:rsidRPr="00AA4052" w:rsidTr="0052148F">
        <w:tc>
          <w:tcPr>
            <w:tcW w:w="9634" w:type="dxa"/>
            <w:shd w:val="clear" w:color="auto" w:fill="F2F2F2" w:themeFill="background1" w:themeFillShade="F2"/>
            <w:vAlign w:val="center"/>
          </w:tcPr>
          <w:p w:rsidR="00E87E23" w:rsidRPr="00E87E23" w:rsidRDefault="00E87E23" w:rsidP="00E87E23">
            <w:pPr>
              <w:spacing w:before="120" w:after="120"/>
              <w:rPr>
                <w:rFonts w:ascii="Calibri Light" w:hAnsi="Calibri Light"/>
                <w:sz w:val="22"/>
                <w:szCs w:val="22"/>
                <w:lang w:val="fr-FR"/>
              </w:rPr>
            </w:pPr>
            <w:r>
              <w:rPr>
                <w:rFonts w:ascii="Calibri Light" w:hAnsi="Calibri Light"/>
                <w:sz w:val="22"/>
                <w:lang w:val="fr-FR"/>
              </w:rPr>
              <w:t>Rédiger un</w:t>
            </w:r>
            <w:r w:rsidRPr="00E87E23">
              <w:rPr>
                <w:rFonts w:ascii="Calibri Light" w:hAnsi="Calibri Light"/>
                <w:sz w:val="22"/>
                <w:lang w:val="fr-FR"/>
              </w:rPr>
              <w:t xml:space="preserve"> résumé </w:t>
            </w:r>
            <w:r>
              <w:rPr>
                <w:rFonts w:ascii="Calibri Light" w:hAnsi="Calibri Light"/>
                <w:sz w:val="22"/>
                <w:lang w:val="fr-FR"/>
              </w:rPr>
              <w:t xml:space="preserve">d’une </w:t>
            </w:r>
            <w:r w:rsidRPr="00E87E23">
              <w:rPr>
                <w:rFonts w:ascii="Calibri Light" w:hAnsi="Calibri Light"/>
                <w:sz w:val="22"/>
                <w:lang w:val="fr-FR"/>
              </w:rPr>
              <w:t>page max</w:t>
            </w:r>
            <w:r>
              <w:rPr>
                <w:rFonts w:ascii="Calibri Light" w:hAnsi="Calibri Light"/>
                <w:sz w:val="22"/>
                <w:lang w:val="fr-FR"/>
              </w:rPr>
              <w:t>imum</w:t>
            </w:r>
            <w:r w:rsidRPr="00E87E23">
              <w:rPr>
                <w:rFonts w:ascii="Calibri Light" w:hAnsi="Calibri Light"/>
                <w:sz w:val="22"/>
                <w:lang w:val="fr-FR"/>
              </w:rPr>
              <w:t xml:space="preserve"> de </w:t>
            </w:r>
            <w:r>
              <w:rPr>
                <w:rFonts w:ascii="Calibri Light" w:hAnsi="Calibri Light"/>
                <w:sz w:val="22"/>
                <w:lang w:val="fr-FR"/>
              </w:rPr>
              <w:t>votre</w:t>
            </w:r>
            <w:r w:rsidRPr="00E87E23">
              <w:rPr>
                <w:rFonts w:ascii="Calibri Light" w:hAnsi="Calibri Light"/>
                <w:sz w:val="22"/>
                <w:lang w:val="fr-FR"/>
              </w:rPr>
              <w:t xml:space="preserve"> projet de publication (abstract, rationnel, méthodes, résultats, conclusions). Il est important que ce projet repose sur des données déjà recueillies et ne décrive pas uniquement le plan pour de futures recherches. Les cas cliniques ont moins de chance d’être retenus.</w:t>
            </w:r>
          </w:p>
        </w:tc>
      </w:tr>
      <w:tr w:rsidR="00E87E23" w:rsidRPr="00AA4052" w:rsidTr="00E87E23">
        <w:tc>
          <w:tcPr>
            <w:tcW w:w="9634" w:type="dxa"/>
            <w:shd w:val="clear" w:color="auto" w:fill="FFFFFF" w:themeFill="background1"/>
            <w:vAlign w:val="center"/>
          </w:tcPr>
          <w:p w:rsidR="00894535" w:rsidRDefault="00894535"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271C10">
            <w:pPr>
              <w:spacing w:before="120" w:after="120"/>
              <w:rPr>
                <w:rFonts w:ascii="Calibri Light" w:hAnsi="Calibri Light"/>
              </w:rPr>
            </w:pPr>
          </w:p>
          <w:p w:rsidR="00894535" w:rsidRDefault="00894535" w:rsidP="00271C10">
            <w:pPr>
              <w:spacing w:before="120" w:after="120"/>
              <w:rPr>
                <w:rFonts w:ascii="Calibri Light" w:hAnsi="Calibri Light"/>
              </w:rPr>
            </w:pPr>
          </w:p>
          <w:p w:rsidR="00894535" w:rsidRDefault="00894535" w:rsidP="00271C10">
            <w:pPr>
              <w:spacing w:before="120" w:after="120"/>
              <w:rPr>
                <w:rFonts w:ascii="Calibri Light" w:hAnsi="Calibri Light"/>
              </w:rPr>
            </w:pPr>
          </w:p>
          <w:p w:rsidR="00894535" w:rsidRDefault="00894535" w:rsidP="00271C10">
            <w:pPr>
              <w:spacing w:before="120" w:after="120"/>
              <w:rPr>
                <w:rFonts w:ascii="Calibri Light" w:hAnsi="Calibri Light"/>
              </w:rPr>
            </w:pPr>
          </w:p>
          <w:p w:rsidR="00894535" w:rsidRDefault="00894535" w:rsidP="00271C10">
            <w:pPr>
              <w:spacing w:before="120" w:after="120"/>
              <w:rPr>
                <w:rFonts w:ascii="Calibri Light" w:hAnsi="Calibri Light"/>
              </w:rPr>
            </w:pPr>
          </w:p>
          <w:p w:rsidR="00894535" w:rsidRDefault="00894535" w:rsidP="00271C10">
            <w:pPr>
              <w:spacing w:before="120" w:after="120"/>
              <w:rPr>
                <w:rFonts w:ascii="Calibri Light" w:hAnsi="Calibri Light"/>
              </w:rPr>
            </w:pPr>
          </w:p>
          <w:p w:rsidR="00894535" w:rsidRDefault="00894535" w:rsidP="00271C10">
            <w:pPr>
              <w:spacing w:before="120" w:after="120"/>
              <w:rPr>
                <w:rFonts w:ascii="Calibri Light" w:hAnsi="Calibri Light"/>
              </w:rPr>
            </w:pPr>
          </w:p>
          <w:p w:rsidR="00894535" w:rsidRDefault="00894535" w:rsidP="00271C10">
            <w:pPr>
              <w:spacing w:before="120" w:after="120"/>
              <w:rPr>
                <w:rFonts w:ascii="Calibri Light" w:hAnsi="Calibri Light"/>
              </w:rPr>
            </w:pPr>
          </w:p>
          <w:p w:rsidR="00894535" w:rsidRDefault="00894535" w:rsidP="00271C10">
            <w:pPr>
              <w:spacing w:before="120" w:after="120"/>
              <w:rPr>
                <w:rFonts w:ascii="Calibri Light" w:hAnsi="Calibri Light"/>
              </w:rPr>
            </w:pPr>
          </w:p>
          <w:p w:rsidR="00894535" w:rsidRPr="00AA4052" w:rsidRDefault="00894535" w:rsidP="00271C10">
            <w:pPr>
              <w:spacing w:before="120" w:after="120"/>
              <w:rPr>
                <w:rFonts w:ascii="Calibri Light" w:hAnsi="Calibri Light"/>
              </w:rPr>
            </w:pPr>
          </w:p>
        </w:tc>
      </w:tr>
    </w:tbl>
    <w:p w:rsidR="00102D17" w:rsidRPr="0020240D" w:rsidRDefault="00102D17" w:rsidP="00102D17">
      <w:pPr>
        <w:ind w:firstLine="708"/>
        <w:rPr>
          <w:rFonts w:ascii="Calibri Light" w:hAnsi="Calibri Light" w:cs="Calibri"/>
          <w:b/>
          <w:color w:val="0073B1"/>
          <w:sz w:val="24"/>
        </w:rPr>
      </w:pPr>
      <w:r w:rsidRPr="0020240D">
        <w:rPr>
          <w:rFonts w:ascii="Calibri Light" w:hAnsi="Calibri Light" w:cs="Calibri"/>
          <w:b/>
          <w:color w:val="0073B1"/>
          <w:sz w:val="24"/>
        </w:rPr>
        <w:t xml:space="preserve">Date, </w:t>
      </w:r>
      <w:r w:rsidR="00894535" w:rsidRPr="0020240D">
        <w:rPr>
          <w:rFonts w:ascii="Calibri Light" w:hAnsi="Calibri Light" w:cs="Calibri"/>
          <w:b/>
          <w:color w:val="0073B1"/>
          <w:sz w:val="24"/>
        </w:rPr>
        <w:t xml:space="preserve">nom </w:t>
      </w:r>
      <w:r w:rsidRPr="0020240D">
        <w:rPr>
          <w:rFonts w:ascii="Calibri Light" w:hAnsi="Calibri Light" w:cs="Calibri"/>
          <w:b/>
          <w:color w:val="0073B1"/>
          <w:sz w:val="24"/>
        </w:rPr>
        <w:t xml:space="preserve">et </w:t>
      </w:r>
      <w:r w:rsidR="00894535" w:rsidRPr="0020240D">
        <w:rPr>
          <w:rFonts w:ascii="Calibri Light" w:hAnsi="Calibri Light" w:cs="Calibri"/>
          <w:b/>
          <w:color w:val="0073B1"/>
          <w:sz w:val="24"/>
        </w:rPr>
        <w:t xml:space="preserve">signature </w:t>
      </w:r>
      <w:r w:rsidRPr="0020240D">
        <w:rPr>
          <w:rFonts w:ascii="Calibri Light" w:hAnsi="Calibri Light" w:cs="Calibri"/>
          <w:b/>
          <w:color w:val="0073B1"/>
          <w:sz w:val="24"/>
        </w:rPr>
        <w:t xml:space="preserve">du </w:t>
      </w:r>
      <w:r w:rsidR="00894535" w:rsidRPr="0020240D">
        <w:rPr>
          <w:rFonts w:ascii="Calibri Light" w:hAnsi="Calibri Light" w:cs="Calibri"/>
          <w:b/>
          <w:color w:val="0073B1"/>
          <w:sz w:val="24"/>
        </w:rPr>
        <w:t>candidat</w:t>
      </w:r>
    </w:p>
    <w:p w:rsidR="00102D17" w:rsidRDefault="00102D17" w:rsidP="00102D17">
      <w:pPr>
        <w:ind w:left="708" w:firstLine="708"/>
        <w:rPr>
          <w:rFonts w:ascii="Calibri Light" w:hAnsi="Calibri Light"/>
          <w:sz w:val="24"/>
        </w:rPr>
      </w:pPr>
      <w:r>
        <w:rPr>
          <w:rFonts w:ascii="Calibri Light" w:hAnsi="Calibri Light"/>
          <w:sz w:val="24"/>
        </w:rPr>
        <w:lastRenderedPageBreak/>
        <w:t>Le …………………………</w:t>
      </w:r>
    </w:p>
    <w:p w:rsidR="00102D17" w:rsidRDefault="00102D17" w:rsidP="00102D17">
      <w:pPr>
        <w:ind w:left="708" w:firstLine="708"/>
        <w:rPr>
          <w:rFonts w:ascii="Calibri Light" w:hAnsi="Calibri Light"/>
          <w:sz w:val="24"/>
        </w:rPr>
      </w:pPr>
      <w:r>
        <w:rPr>
          <w:rFonts w:ascii="Calibri Light" w:hAnsi="Calibri Light"/>
          <w:sz w:val="24"/>
        </w:rPr>
        <w:t xml:space="preserve">Nom du </w:t>
      </w:r>
      <w:r w:rsidR="00894535">
        <w:rPr>
          <w:rFonts w:ascii="Calibri Light" w:hAnsi="Calibri Light"/>
          <w:sz w:val="24"/>
        </w:rPr>
        <w:t>candidat</w:t>
      </w:r>
      <w:r>
        <w:rPr>
          <w:rFonts w:ascii="Calibri Light" w:hAnsi="Calibri Light"/>
          <w:sz w:val="24"/>
        </w:rPr>
        <w:t>  …………………………………………</w:t>
      </w:r>
    </w:p>
    <w:p w:rsidR="00102D17" w:rsidRPr="00AA4052" w:rsidRDefault="00102D17" w:rsidP="00102D17">
      <w:pPr>
        <w:ind w:left="708" w:firstLine="708"/>
        <w:rPr>
          <w:rFonts w:ascii="Calibri Light" w:hAnsi="Calibri Light"/>
          <w:sz w:val="24"/>
        </w:rPr>
      </w:pPr>
      <w:r>
        <w:rPr>
          <w:rFonts w:ascii="Calibri Light" w:hAnsi="Calibri Light"/>
          <w:noProof/>
          <w:sz w:val="24"/>
          <w:lang w:eastAsia="fr-FR"/>
        </w:rPr>
        <mc:AlternateContent>
          <mc:Choice Requires="wps">
            <w:drawing>
              <wp:anchor distT="0" distB="0" distL="114300" distR="114300" simplePos="0" relativeHeight="251668480" behindDoc="0" locked="0" layoutInCell="1" allowOverlap="1">
                <wp:simplePos x="0" y="0"/>
                <wp:positionH relativeFrom="column">
                  <wp:posOffset>1727835</wp:posOffset>
                </wp:positionH>
                <wp:positionV relativeFrom="paragraph">
                  <wp:posOffset>38101</wp:posOffset>
                </wp:positionV>
                <wp:extent cx="2800350" cy="1295400"/>
                <wp:effectExtent l="0" t="0" r="19050" b="19050"/>
                <wp:wrapNone/>
                <wp:docPr id="6" name="Zone de texte 6"/>
                <wp:cNvGraphicFramePr/>
                <a:graphic xmlns:a="http://schemas.openxmlformats.org/drawingml/2006/main">
                  <a:graphicData uri="http://schemas.microsoft.com/office/word/2010/wordprocessingShape">
                    <wps:wsp>
                      <wps:cNvSpPr txBox="1"/>
                      <wps:spPr>
                        <a:xfrm>
                          <a:off x="0" y="0"/>
                          <a:ext cx="280035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2D17" w:rsidRDefault="00102D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6" o:spid="_x0000_s1028" type="#_x0000_t202" style="position:absolute;left:0;text-align:left;margin-left:136.05pt;margin-top:3pt;width:220.5pt;height:10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" fillcolor="white [3201]" strokeweight=".5pt">
                <v:textbox>
                  <w:txbxContent>
                    <w:p w:rsidR="00102D17" w:rsidRDefault="00102D17"/>
                  </w:txbxContent>
                </v:textbox>
              </v:shape>
            </w:pict>
          </mc:Fallback>
        </mc:AlternateContent>
      </w:r>
      <w:r>
        <w:rPr>
          <w:rFonts w:ascii="Calibri Light" w:hAnsi="Calibri Light"/>
          <w:sz w:val="24"/>
        </w:rPr>
        <w:t xml:space="preserve">Signature </w:t>
      </w:r>
    </w:p>
    <w:sectPr w:rsidR="00102D17" w:rsidRPr="00AA4052" w:rsidSect="00557555">
      <w:footerReference w:type="default" r:id="rId12"/>
      <w:pgSz w:w="11906" w:h="16838"/>
      <w:pgMar w:top="851" w:right="1134" w:bottom="1276" w:left="1134" w:header="709" w:footer="3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4A49" w:rsidRDefault="00B34A49" w:rsidP="00CD5210">
      <w:pPr>
        <w:spacing w:after="0" w:line="240" w:lineRule="auto"/>
      </w:pPr>
      <w:r>
        <w:separator/>
      </w:r>
    </w:p>
  </w:endnote>
  <w:endnote w:type="continuationSeparator" w:id="0">
    <w:p w:rsidR="00B34A49" w:rsidRDefault="00B34A49" w:rsidP="00CD52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Light" w:hAnsi="Calibri Light"/>
      </w:rPr>
      <w:id w:val="-2036331777"/>
      <w:docPartObj>
        <w:docPartGallery w:val="Page Numbers (Bottom of Page)"/>
        <w:docPartUnique/>
      </w:docPartObj>
    </w:sdtPr>
    <w:sdtEndPr/>
    <w:sdtContent>
      <w:sdt>
        <w:sdtPr>
          <w:rPr>
            <w:rFonts w:ascii="Calibri Light" w:hAnsi="Calibri Light"/>
          </w:rPr>
          <w:id w:val="310684537"/>
          <w:docPartObj>
            <w:docPartGallery w:val="Page Numbers (Top of Page)"/>
            <w:docPartUnique/>
          </w:docPartObj>
        </w:sdtPr>
        <w:sdtEndPr/>
        <w:sdtContent>
          <w:p w:rsidR="00CD5210" w:rsidRPr="00463A5C" w:rsidRDefault="00463A5C" w:rsidP="00463A5C">
            <w:pPr>
              <w:pStyle w:val="Pieddepage"/>
              <w:jc w:val="center"/>
              <w:rPr>
                <w:rFonts w:ascii="Calibri Light" w:hAnsi="Calibri Light"/>
                <w:b/>
                <w:bCs/>
                <w:szCs w:val="24"/>
              </w:rPr>
            </w:pPr>
            <w:r w:rsidRPr="00463A5C">
              <w:rPr>
                <w:i/>
                <w:sz w:val="18"/>
              </w:rPr>
              <w:t>Séminaire recherche clinique 2020 – ORKID SNP</w:t>
            </w:r>
            <w:r w:rsidRPr="00AA4052">
              <w:rPr>
                <w:rFonts w:ascii="Calibri Light" w:hAnsi="Calibri Light"/>
                <w:sz w:val="20"/>
              </w:rPr>
              <w:t xml:space="preserve"> </w:t>
            </w:r>
            <w:r>
              <w:rPr>
                <w:rFonts w:ascii="Calibri Light" w:hAnsi="Calibri Light"/>
                <w:sz w:val="20"/>
              </w:rPr>
              <w:tab/>
            </w:r>
            <w:r>
              <w:rPr>
                <w:rFonts w:ascii="Calibri Light" w:hAnsi="Calibri Light"/>
                <w:sz w:val="20"/>
              </w:rPr>
              <w:tab/>
            </w:r>
            <w:r w:rsidR="00CD5210" w:rsidRPr="00AA4052">
              <w:rPr>
                <w:rFonts w:ascii="Calibri Light" w:hAnsi="Calibri Light"/>
                <w:sz w:val="20"/>
              </w:rPr>
              <w:t xml:space="preserve">Page </w:t>
            </w:r>
            <w:r w:rsidR="00C32EFF" w:rsidRPr="00AA4052">
              <w:rPr>
                <w:rFonts w:ascii="Calibri Light" w:hAnsi="Calibri Light"/>
                <w:b/>
                <w:bCs/>
                <w:szCs w:val="24"/>
              </w:rPr>
              <w:fldChar w:fldCharType="begin"/>
            </w:r>
            <w:r w:rsidR="00CD5210" w:rsidRPr="00AA4052">
              <w:rPr>
                <w:rFonts w:ascii="Calibri Light" w:hAnsi="Calibri Light"/>
                <w:b/>
                <w:bCs/>
                <w:sz w:val="20"/>
              </w:rPr>
              <w:instrText>PAGE</w:instrText>
            </w:r>
            <w:r w:rsidR="00C32EFF" w:rsidRPr="00AA4052">
              <w:rPr>
                <w:rFonts w:ascii="Calibri Light" w:hAnsi="Calibri Light"/>
                <w:b/>
                <w:bCs/>
                <w:szCs w:val="24"/>
              </w:rPr>
              <w:fldChar w:fldCharType="separate"/>
            </w:r>
            <w:r w:rsidR="00191E50">
              <w:rPr>
                <w:rFonts w:ascii="Calibri Light" w:hAnsi="Calibri Light"/>
                <w:b/>
                <w:bCs/>
                <w:noProof/>
                <w:sz w:val="20"/>
              </w:rPr>
              <w:t>2</w:t>
            </w:r>
            <w:r w:rsidR="00C32EFF" w:rsidRPr="00AA4052">
              <w:rPr>
                <w:rFonts w:ascii="Calibri Light" w:hAnsi="Calibri Light"/>
                <w:b/>
                <w:bCs/>
                <w:szCs w:val="24"/>
              </w:rPr>
              <w:fldChar w:fldCharType="end"/>
            </w:r>
            <w:r w:rsidR="00CD5210" w:rsidRPr="00AA4052">
              <w:rPr>
                <w:rFonts w:ascii="Calibri Light" w:hAnsi="Calibri Light"/>
                <w:sz w:val="20"/>
              </w:rPr>
              <w:t xml:space="preserve"> sur </w:t>
            </w:r>
            <w:r w:rsidR="00C32EFF" w:rsidRPr="00AA4052">
              <w:rPr>
                <w:rFonts w:ascii="Calibri Light" w:hAnsi="Calibri Light"/>
                <w:b/>
                <w:bCs/>
                <w:szCs w:val="24"/>
              </w:rPr>
              <w:fldChar w:fldCharType="begin"/>
            </w:r>
            <w:r w:rsidR="00CD5210" w:rsidRPr="00AA4052">
              <w:rPr>
                <w:rFonts w:ascii="Calibri Light" w:hAnsi="Calibri Light"/>
                <w:b/>
                <w:bCs/>
                <w:sz w:val="20"/>
              </w:rPr>
              <w:instrText>NUMPAGES</w:instrText>
            </w:r>
            <w:r w:rsidR="00C32EFF" w:rsidRPr="00AA4052">
              <w:rPr>
                <w:rFonts w:ascii="Calibri Light" w:hAnsi="Calibri Light"/>
                <w:b/>
                <w:bCs/>
                <w:szCs w:val="24"/>
              </w:rPr>
              <w:fldChar w:fldCharType="separate"/>
            </w:r>
            <w:r w:rsidR="00191E50">
              <w:rPr>
                <w:rFonts w:ascii="Calibri Light" w:hAnsi="Calibri Light"/>
                <w:b/>
                <w:bCs/>
                <w:noProof/>
                <w:sz w:val="20"/>
              </w:rPr>
              <w:t>4</w:t>
            </w:r>
            <w:r w:rsidR="00C32EFF" w:rsidRPr="00AA4052">
              <w:rPr>
                <w:rFonts w:ascii="Calibri Light" w:hAnsi="Calibri Light"/>
                <w:b/>
                <w:bCs/>
                <w:szCs w:val="24"/>
              </w:rPr>
              <w:fldChar w:fldCharType="end"/>
            </w:r>
          </w:p>
        </w:sdtContent>
      </w:sdt>
    </w:sdtContent>
  </w:sdt>
  <w:p w:rsidR="00463A5C" w:rsidRPr="00463A5C" w:rsidRDefault="00463A5C" w:rsidP="00463A5C">
    <w:pPr>
      <w:pStyle w:val="Pieddepage"/>
      <w:tabs>
        <w:tab w:val="clear" w:pos="4536"/>
        <w:tab w:val="clear" w:pos="9072"/>
        <w:tab w:val="center" w:pos="4819"/>
      </w:tabs>
      <w:jc w:val="right"/>
      <w:rPr>
        <w:i/>
        <w:sz w:val="18"/>
      </w:rPr>
    </w:pPr>
    <w:r>
      <w:rPr>
        <w:i/>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4A49" w:rsidRDefault="00B34A49" w:rsidP="00CD5210">
      <w:pPr>
        <w:spacing w:after="0" w:line="240" w:lineRule="auto"/>
      </w:pPr>
      <w:r>
        <w:separator/>
      </w:r>
    </w:p>
  </w:footnote>
  <w:footnote w:type="continuationSeparator" w:id="0">
    <w:p w:rsidR="00B34A49" w:rsidRDefault="00B34A49" w:rsidP="00CD52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B5692"/>
    <w:multiLevelType w:val="hybridMultilevel"/>
    <w:tmpl w:val="77322956"/>
    <w:lvl w:ilvl="0" w:tplc="F2A8D4A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07729DB"/>
    <w:multiLevelType w:val="hybridMultilevel"/>
    <w:tmpl w:val="EEE8E8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7A34D2B"/>
    <w:multiLevelType w:val="hybridMultilevel"/>
    <w:tmpl w:val="84229CCE"/>
    <w:lvl w:ilvl="0" w:tplc="0A2EE940">
      <w:numFmt w:val="bullet"/>
      <w:lvlText w:val=""/>
      <w:lvlJc w:val="left"/>
      <w:pPr>
        <w:ind w:left="720" w:hanging="360"/>
      </w:pPr>
      <w:rPr>
        <w:rFonts w:ascii="Wingdings" w:eastAsiaTheme="minorHAnsi" w:hAnsi="Wingdings" w:cstheme="minorBidi" w:hint="default"/>
        <w:color w:val="0073B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9FD1B30"/>
    <w:multiLevelType w:val="hybridMultilevel"/>
    <w:tmpl w:val="FF7CE2B2"/>
    <w:lvl w:ilvl="0" w:tplc="86947E68">
      <w:start w:val="15"/>
      <w:numFmt w:val="bullet"/>
      <w:lvlText w:val="-"/>
      <w:lvlJc w:val="left"/>
      <w:pPr>
        <w:ind w:left="720" w:hanging="360"/>
      </w:pPr>
      <w:rPr>
        <w:rFonts w:ascii="Calibri Light" w:eastAsiaTheme="minorHAnsi" w:hAnsi="Calibri Light"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13D1FDB"/>
    <w:multiLevelType w:val="hybridMultilevel"/>
    <w:tmpl w:val="0D6ADA8C"/>
    <w:lvl w:ilvl="0" w:tplc="DE6458BC">
      <w:start w:val="1"/>
      <w:numFmt w:val="bullet"/>
      <w:lvlText w:val=""/>
      <w:lvlJc w:val="left"/>
      <w:pPr>
        <w:ind w:left="720" w:hanging="360"/>
      </w:pPr>
      <w:rPr>
        <w:rFonts w:ascii="Wingdings 3" w:hAnsi="Wingdings 3" w:hint="default"/>
        <w:color w:val="00ABB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0AB281D"/>
    <w:multiLevelType w:val="hybridMultilevel"/>
    <w:tmpl w:val="19925AA6"/>
    <w:lvl w:ilvl="0" w:tplc="B3B47F4A">
      <w:start w:val="1"/>
      <w:numFmt w:val="decimal"/>
      <w:lvlText w:val="%1."/>
      <w:lvlJc w:val="left"/>
      <w:pPr>
        <w:ind w:left="2129" w:hanging="360"/>
      </w:pPr>
    </w:lvl>
    <w:lvl w:ilvl="1" w:tplc="040C0019" w:tentative="1">
      <w:start w:val="1"/>
      <w:numFmt w:val="lowerLetter"/>
      <w:lvlText w:val="%2."/>
      <w:lvlJc w:val="left"/>
      <w:pPr>
        <w:ind w:left="2849" w:hanging="360"/>
      </w:pPr>
    </w:lvl>
    <w:lvl w:ilvl="2" w:tplc="040C001B" w:tentative="1">
      <w:start w:val="1"/>
      <w:numFmt w:val="lowerRoman"/>
      <w:lvlText w:val="%3."/>
      <w:lvlJc w:val="right"/>
      <w:pPr>
        <w:ind w:left="3569" w:hanging="180"/>
      </w:pPr>
    </w:lvl>
    <w:lvl w:ilvl="3" w:tplc="040C000F" w:tentative="1">
      <w:start w:val="1"/>
      <w:numFmt w:val="decimal"/>
      <w:lvlText w:val="%4."/>
      <w:lvlJc w:val="left"/>
      <w:pPr>
        <w:ind w:left="4289" w:hanging="360"/>
      </w:pPr>
    </w:lvl>
    <w:lvl w:ilvl="4" w:tplc="040C0019" w:tentative="1">
      <w:start w:val="1"/>
      <w:numFmt w:val="lowerLetter"/>
      <w:lvlText w:val="%5."/>
      <w:lvlJc w:val="left"/>
      <w:pPr>
        <w:ind w:left="5009" w:hanging="360"/>
      </w:pPr>
    </w:lvl>
    <w:lvl w:ilvl="5" w:tplc="040C001B" w:tentative="1">
      <w:start w:val="1"/>
      <w:numFmt w:val="lowerRoman"/>
      <w:lvlText w:val="%6."/>
      <w:lvlJc w:val="right"/>
      <w:pPr>
        <w:ind w:left="5729" w:hanging="180"/>
      </w:pPr>
    </w:lvl>
    <w:lvl w:ilvl="6" w:tplc="040C000F" w:tentative="1">
      <w:start w:val="1"/>
      <w:numFmt w:val="decimal"/>
      <w:lvlText w:val="%7."/>
      <w:lvlJc w:val="left"/>
      <w:pPr>
        <w:ind w:left="6449" w:hanging="360"/>
      </w:pPr>
    </w:lvl>
    <w:lvl w:ilvl="7" w:tplc="040C0019" w:tentative="1">
      <w:start w:val="1"/>
      <w:numFmt w:val="lowerLetter"/>
      <w:lvlText w:val="%8."/>
      <w:lvlJc w:val="left"/>
      <w:pPr>
        <w:ind w:left="7169" w:hanging="360"/>
      </w:pPr>
    </w:lvl>
    <w:lvl w:ilvl="8" w:tplc="040C001B" w:tentative="1">
      <w:start w:val="1"/>
      <w:numFmt w:val="lowerRoman"/>
      <w:lvlText w:val="%9."/>
      <w:lvlJc w:val="right"/>
      <w:pPr>
        <w:ind w:left="7889" w:hanging="180"/>
      </w:pPr>
    </w:lvl>
  </w:abstractNum>
  <w:abstractNum w:abstractNumId="6">
    <w:nsid w:val="5F7A0FCF"/>
    <w:multiLevelType w:val="hybridMultilevel"/>
    <w:tmpl w:val="62F27786"/>
    <w:lvl w:ilvl="0" w:tplc="DB32952C">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5"/>
  </w:num>
  <w:num w:numId="4">
    <w:abstractNumId w:val="4"/>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6145">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599"/>
    <w:rsid w:val="00083DB1"/>
    <w:rsid w:val="000A56D7"/>
    <w:rsid w:val="000B4A2A"/>
    <w:rsid w:val="000E6F16"/>
    <w:rsid w:val="00102D17"/>
    <w:rsid w:val="0011638C"/>
    <w:rsid w:val="00117CFA"/>
    <w:rsid w:val="001541E5"/>
    <w:rsid w:val="00157361"/>
    <w:rsid w:val="0016086B"/>
    <w:rsid w:val="00191E50"/>
    <w:rsid w:val="001C59DE"/>
    <w:rsid w:val="001C6A6B"/>
    <w:rsid w:val="001E4E7C"/>
    <w:rsid w:val="0020240D"/>
    <w:rsid w:val="00203CD0"/>
    <w:rsid w:val="00205EA4"/>
    <w:rsid w:val="00224989"/>
    <w:rsid w:val="00256BD0"/>
    <w:rsid w:val="002823B6"/>
    <w:rsid w:val="002B6556"/>
    <w:rsid w:val="002D2F5C"/>
    <w:rsid w:val="002F2958"/>
    <w:rsid w:val="0030259D"/>
    <w:rsid w:val="00316CF5"/>
    <w:rsid w:val="0033269C"/>
    <w:rsid w:val="0034082E"/>
    <w:rsid w:val="003D17C5"/>
    <w:rsid w:val="003D30A0"/>
    <w:rsid w:val="003F4171"/>
    <w:rsid w:val="00446ED6"/>
    <w:rsid w:val="00463A5C"/>
    <w:rsid w:val="004B697A"/>
    <w:rsid w:val="004D7FC2"/>
    <w:rsid w:val="005145AA"/>
    <w:rsid w:val="00542C4E"/>
    <w:rsid w:val="00557555"/>
    <w:rsid w:val="00594D09"/>
    <w:rsid w:val="005C1FF0"/>
    <w:rsid w:val="0062564D"/>
    <w:rsid w:val="006766F2"/>
    <w:rsid w:val="00681AD6"/>
    <w:rsid w:val="00691B24"/>
    <w:rsid w:val="006A09FD"/>
    <w:rsid w:val="006A0DD4"/>
    <w:rsid w:val="006F72FD"/>
    <w:rsid w:val="00703127"/>
    <w:rsid w:val="00733603"/>
    <w:rsid w:val="00740D27"/>
    <w:rsid w:val="00751528"/>
    <w:rsid w:val="00755BD6"/>
    <w:rsid w:val="00786F3D"/>
    <w:rsid w:val="007D0F82"/>
    <w:rsid w:val="007E390C"/>
    <w:rsid w:val="00881B95"/>
    <w:rsid w:val="00894535"/>
    <w:rsid w:val="008C6C63"/>
    <w:rsid w:val="008E686F"/>
    <w:rsid w:val="008F0CEC"/>
    <w:rsid w:val="00932CBE"/>
    <w:rsid w:val="00935C57"/>
    <w:rsid w:val="00942EA6"/>
    <w:rsid w:val="00957733"/>
    <w:rsid w:val="0097009C"/>
    <w:rsid w:val="009B4D75"/>
    <w:rsid w:val="009C165D"/>
    <w:rsid w:val="009C60B8"/>
    <w:rsid w:val="00A12BF7"/>
    <w:rsid w:val="00A131DF"/>
    <w:rsid w:val="00A22045"/>
    <w:rsid w:val="00A36B5F"/>
    <w:rsid w:val="00A91916"/>
    <w:rsid w:val="00AA0BA3"/>
    <w:rsid w:val="00AA4052"/>
    <w:rsid w:val="00AB38E7"/>
    <w:rsid w:val="00AE0DBC"/>
    <w:rsid w:val="00B34A49"/>
    <w:rsid w:val="00B737A0"/>
    <w:rsid w:val="00B75599"/>
    <w:rsid w:val="00BE0F9A"/>
    <w:rsid w:val="00C02700"/>
    <w:rsid w:val="00C0377B"/>
    <w:rsid w:val="00C13E3D"/>
    <w:rsid w:val="00C31837"/>
    <w:rsid w:val="00C32EFF"/>
    <w:rsid w:val="00CC4004"/>
    <w:rsid w:val="00CD5210"/>
    <w:rsid w:val="00CE29D5"/>
    <w:rsid w:val="00CF1F00"/>
    <w:rsid w:val="00CF7A6C"/>
    <w:rsid w:val="00D349EB"/>
    <w:rsid w:val="00DC5A81"/>
    <w:rsid w:val="00DF5C51"/>
    <w:rsid w:val="00E04847"/>
    <w:rsid w:val="00E53781"/>
    <w:rsid w:val="00E7188E"/>
    <w:rsid w:val="00E72C7F"/>
    <w:rsid w:val="00E87E23"/>
    <w:rsid w:val="00EA7764"/>
    <w:rsid w:val="00EC2523"/>
    <w:rsid w:val="00EC3896"/>
    <w:rsid w:val="00F04BEF"/>
    <w:rsid w:val="00F04C64"/>
    <w:rsid w:val="00F34D29"/>
    <w:rsid w:val="00F509E0"/>
    <w:rsid w:val="00FE6C7B"/>
    <w:rsid w:val="00FF1D2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colormenu v:ext="edit" fillcolor="none"/>
    </o:shapedefaults>
    <o:shapelayout v:ext="edit">
      <o:idmap v:ext="edit" data="1"/>
    </o:shapelayout>
  </w:shapeDefaults>
  <w:decimalSymbol w:val=","/>
  <w:listSeparator w:val=";"/>
  <w15:docId w15:val="{02DA0109-54AB-47A0-B854-8E4497D92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60B8"/>
  </w:style>
  <w:style w:type="paragraph" w:styleId="Titre2">
    <w:name w:val="heading 2"/>
    <w:basedOn w:val="Normal"/>
    <w:next w:val="Normal"/>
    <w:link w:val="Titre2Car"/>
    <w:uiPriority w:val="9"/>
    <w:unhideWhenUsed/>
    <w:qFormat/>
    <w:rsid w:val="008E686F"/>
    <w:pPr>
      <w:keepNext/>
      <w:keepLines/>
      <w:pBdr>
        <w:bottom w:val="single" w:sz="12" w:space="1" w:color="B31166" w:themeColor="accent1"/>
      </w:pBdr>
      <w:spacing w:before="200" w:after="480" w:line="240" w:lineRule="auto"/>
      <w:jc w:val="both"/>
      <w:outlineLvl w:val="1"/>
    </w:pPr>
    <w:rPr>
      <w:rFonts w:asciiTheme="majorHAnsi" w:eastAsiaTheme="majorEastAsia" w:hAnsiTheme="majorHAnsi" w:cstheme="majorBidi"/>
      <w:b/>
      <w:bCs/>
      <w:color w:val="3B3059" w:themeColor="text2"/>
      <w:sz w:val="32"/>
      <w:szCs w:val="26"/>
      <w:lang w:eastAsia="fr-FR"/>
    </w:rPr>
  </w:style>
  <w:style w:type="paragraph" w:styleId="Titre3">
    <w:name w:val="heading 3"/>
    <w:basedOn w:val="Normal"/>
    <w:next w:val="Normal"/>
    <w:link w:val="Titre3Car"/>
    <w:uiPriority w:val="9"/>
    <w:unhideWhenUsed/>
    <w:qFormat/>
    <w:rsid w:val="008E686F"/>
    <w:pPr>
      <w:keepNext/>
      <w:keepLines/>
      <w:spacing w:before="200" w:after="120" w:line="240" w:lineRule="auto"/>
      <w:jc w:val="both"/>
      <w:outlineLvl w:val="2"/>
    </w:pPr>
    <w:rPr>
      <w:rFonts w:asciiTheme="majorHAnsi" w:eastAsiaTheme="majorEastAsia" w:hAnsiTheme="majorHAnsi" w:cstheme="majorBidi"/>
      <w:b/>
      <w:bCs/>
      <w:color w:val="B31166" w:themeColor="accent1"/>
      <w:sz w:val="28"/>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75599"/>
    <w:pPr>
      <w:ind w:left="720"/>
      <w:contextualSpacing/>
    </w:pPr>
  </w:style>
  <w:style w:type="character" w:styleId="Lienhypertexte">
    <w:name w:val="Hyperlink"/>
    <w:basedOn w:val="Policepardfaut"/>
    <w:uiPriority w:val="99"/>
    <w:unhideWhenUsed/>
    <w:rsid w:val="00CE29D5"/>
    <w:rPr>
      <w:color w:val="8F8F8F" w:themeColor="hyperlink"/>
      <w:u w:val="single"/>
    </w:rPr>
  </w:style>
  <w:style w:type="character" w:styleId="Marquedecommentaire">
    <w:name w:val="annotation reference"/>
    <w:basedOn w:val="Policepardfaut"/>
    <w:uiPriority w:val="99"/>
    <w:semiHidden/>
    <w:unhideWhenUsed/>
    <w:rsid w:val="00C0377B"/>
    <w:rPr>
      <w:sz w:val="16"/>
      <w:szCs w:val="16"/>
    </w:rPr>
  </w:style>
  <w:style w:type="paragraph" w:styleId="Commentaire">
    <w:name w:val="annotation text"/>
    <w:basedOn w:val="Normal"/>
    <w:link w:val="CommentaireCar"/>
    <w:uiPriority w:val="99"/>
    <w:semiHidden/>
    <w:unhideWhenUsed/>
    <w:rsid w:val="00C0377B"/>
    <w:pPr>
      <w:spacing w:line="240" w:lineRule="auto"/>
    </w:pPr>
    <w:rPr>
      <w:sz w:val="20"/>
      <w:szCs w:val="20"/>
    </w:rPr>
  </w:style>
  <w:style w:type="character" w:customStyle="1" w:styleId="CommentaireCar">
    <w:name w:val="Commentaire Car"/>
    <w:basedOn w:val="Policepardfaut"/>
    <w:link w:val="Commentaire"/>
    <w:uiPriority w:val="99"/>
    <w:semiHidden/>
    <w:rsid w:val="00C0377B"/>
    <w:rPr>
      <w:sz w:val="20"/>
      <w:szCs w:val="20"/>
    </w:rPr>
  </w:style>
  <w:style w:type="paragraph" w:styleId="Objetducommentaire">
    <w:name w:val="annotation subject"/>
    <w:basedOn w:val="Commentaire"/>
    <w:next w:val="Commentaire"/>
    <w:link w:val="ObjetducommentaireCar"/>
    <w:uiPriority w:val="99"/>
    <w:semiHidden/>
    <w:unhideWhenUsed/>
    <w:rsid w:val="00C0377B"/>
    <w:rPr>
      <w:b/>
      <w:bCs/>
    </w:rPr>
  </w:style>
  <w:style w:type="character" w:customStyle="1" w:styleId="ObjetducommentaireCar">
    <w:name w:val="Objet du commentaire Car"/>
    <w:basedOn w:val="CommentaireCar"/>
    <w:link w:val="Objetducommentaire"/>
    <w:uiPriority w:val="99"/>
    <w:semiHidden/>
    <w:rsid w:val="00C0377B"/>
    <w:rPr>
      <w:b/>
      <w:bCs/>
      <w:sz w:val="20"/>
      <w:szCs w:val="20"/>
    </w:rPr>
  </w:style>
  <w:style w:type="paragraph" w:styleId="Textedebulles">
    <w:name w:val="Balloon Text"/>
    <w:basedOn w:val="Normal"/>
    <w:link w:val="TextedebullesCar"/>
    <w:uiPriority w:val="99"/>
    <w:semiHidden/>
    <w:unhideWhenUsed/>
    <w:rsid w:val="00C0377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0377B"/>
    <w:rPr>
      <w:rFonts w:ascii="Segoe UI" w:hAnsi="Segoe UI" w:cs="Segoe UI"/>
      <w:sz w:val="18"/>
      <w:szCs w:val="18"/>
    </w:rPr>
  </w:style>
  <w:style w:type="character" w:customStyle="1" w:styleId="Titre2Car">
    <w:name w:val="Titre 2 Car"/>
    <w:basedOn w:val="Policepardfaut"/>
    <w:link w:val="Titre2"/>
    <w:uiPriority w:val="9"/>
    <w:rsid w:val="008E686F"/>
    <w:rPr>
      <w:rFonts w:asciiTheme="majorHAnsi" w:eastAsiaTheme="majorEastAsia" w:hAnsiTheme="majorHAnsi" w:cstheme="majorBidi"/>
      <w:b/>
      <w:bCs/>
      <w:color w:val="3B3059" w:themeColor="text2"/>
      <w:sz w:val="32"/>
      <w:szCs w:val="26"/>
      <w:lang w:eastAsia="fr-FR"/>
    </w:rPr>
  </w:style>
  <w:style w:type="character" w:customStyle="1" w:styleId="Titre3Car">
    <w:name w:val="Titre 3 Car"/>
    <w:basedOn w:val="Policepardfaut"/>
    <w:link w:val="Titre3"/>
    <w:uiPriority w:val="9"/>
    <w:rsid w:val="008E686F"/>
    <w:rPr>
      <w:rFonts w:asciiTheme="majorHAnsi" w:eastAsiaTheme="majorEastAsia" w:hAnsiTheme="majorHAnsi" w:cstheme="majorBidi"/>
      <w:b/>
      <w:bCs/>
      <w:color w:val="B31166" w:themeColor="accent1"/>
      <w:sz w:val="28"/>
      <w:szCs w:val="24"/>
      <w:lang w:eastAsia="fr-FR"/>
    </w:rPr>
  </w:style>
  <w:style w:type="table" w:styleId="Grilledutableau">
    <w:name w:val="Table Grid"/>
    <w:basedOn w:val="TableauNormal"/>
    <w:uiPriority w:val="59"/>
    <w:rsid w:val="008E686F"/>
    <w:pPr>
      <w:spacing w:after="0" w:line="240" w:lineRule="auto"/>
    </w:pPr>
    <w:rPr>
      <w:rFonts w:eastAsiaTheme="minorEastAsia"/>
      <w:sz w:val="24"/>
      <w:szCs w:val="24"/>
      <w:lang w:val="en-GB"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CD5210"/>
    <w:pPr>
      <w:tabs>
        <w:tab w:val="center" w:pos="4536"/>
        <w:tab w:val="right" w:pos="9072"/>
      </w:tabs>
      <w:spacing w:after="0" w:line="240" w:lineRule="auto"/>
    </w:pPr>
  </w:style>
  <w:style w:type="character" w:customStyle="1" w:styleId="En-tteCar">
    <w:name w:val="En-tête Car"/>
    <w:basedOn w:val="Policepardfaut"/>
    <w:link w:val="En-tte"/>
    <w:uiPriority w:val="99"/>
    <w:rsid w:val="00CD5210"/>
  </w:style>
  <w:style w:type="paragraph" w:styleId="Pieddepage">
    <w:name w:val="footer"/>
    <w:basedOn w:val="Normal"/>
    <w:link w:val="PieddepageCar"/>
    <w:uiPriority w:val="99"/>
    <w:unhideWhenUsed/>
    <w:rsid w:val="00CD521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D5210"/>
  </w:style>
  <w:style w:type="paragraph" w:customStyle="1" w:styleId="Style1">
    <w:name w:val="Style1"/>
    <w:basedOn w:val="Titre2"/>
    <w:link w:val="Style1Car"/>
    <w:qFormat/>
    <w:rsid w:val="004D7FC2"/>
    <w:pPr>
      <w:shd w:val="clear" w:color="auto" w:fill="0073B1"/>
      <w:ind w:hanging="142"/>
    </w:pPr>
    <w:rPr>
      <w:smallCaps/>
      <w:color w:val="FFFFFF" w:themeColor="background1"/>
    </w:rPr>
  </w:style>
  <w:style w:type="paragraph" w:customStyle="1" w:styleId="Style2">
    <w:name w:val="Style2"/>
    <w:basedOn w:val="Style1"/>
    <w:link w:val="Style2Car"/>
    <w:qFormat/>
    <w:rsid w:val="004D7FC2"/>
    <w:pPr>
      <w:pBdr>
        <w:bottom w:val="none" w:sz="0" w:space="0" w:color="auto"/>
      </w:pBdr>
    </w:pPr>
  </w:style>
  <w:style w:type="character" w:customStyle="1" w:styleId="Style1Car">
    <w:name w:val="Style1 Car"/>
    <w:basedOn w:val="Titre2Car"/>
    <w:link w:val="Style1"/>
    <w:rsid w:val="004D7FC2"/>
    <w:rPr>
      <w:rFonts w:asciiTheme="majorHAnsi" w:eastAsiaTheme="majorEastAsia" w:hAnsiTheme="majorHAnsi" w:cstheme="majorBidi"/>
      <w:b/>
      <w:bCs/>
      <w:smallCaps/>
      <w:color w:val="FFFFFF" w:themeColor="background1"/>
      <w:sz w:val="32"/>
      <w:szCs w:val="26"/>
      <w:shd w:val="clear" w:color="auto" w:fill="0073B1"/>
      <w:lang w:eastAsia="fr-FR"/>
    </w:rPr>
  </w:style>
  <w:style w:type="character" w:customStyle="1" w:styleId="Style2Car">
    <w:name w:val="Style2 Car"/>
    <w:basedOn w:val="Style1Car"/>
    <w:link w:val="Style2"/>
    <w:rsid w:val="004D7FC2"/>
    <w:rPr>
      <w:rFonts w:asciiTheme="majorHAnsi" w:eastAsiaTheme="majorEastAsia" w:hAnsiTheme="majorHAnsi" w:cstheme="majorBidi"/>
      <w:b/>
      <w:bCs/>
      <w:smallCaps/>
      <w:color w:val="FFFFFF" w:themeColor="background1"/>
      <w:sz w:val="32"/>
      <w:szCs w:val="26"/>
      <w:shd w:val="clear" w:color="auto" w:fill="0073B1"/>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filiereorkid.com" TargetMode="External"/><Relationship Id="rId5" Type="http://schemas.openxmlformats.org/officeDocument/2006/relationships/webSettings" Target="webSettings.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Direction Ion">
  <a:themeElements>
    <a:clrScheme name="Direction Ion">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Direction Ion">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irection 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7D530-2350-4304-AADB-091861D1D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4</Pages>
  <Words>452</Words>
  <Characters>2487</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2934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Zoé</dc:creator>
  <cp:lastModifiedBy>RADENAC JENNIFER</cp:lastModifiedBy>
  <cp:revision>9</cp:revision>
  <cp:lastPrinted>2019-10-30T10:04:00Z</cp:lastPrinted>
  <dcterms:created xsi:type="dcterms:W3CDTF">2019-10-30T10:05:00Z</dcterms:created>
  <dcterms:modified xsi:type="dcterms:W3CDTF">2019-10-31T13:16:00Z</dcterms:modified>
</cp:coreProperties>
</file>